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bdr w:val="none" w:color="auto" w:sz="0" w:space="0"/>
        </w:rPr>
        <w:t>附件1：</w:t>
      </w:r>
      <w:bookmarkStart w:id="0" w:name="_GoBack"/>
      <w:bookmarkEnd w:id="0"/>
      <w:r>
        <w:rPr>
          <w:rStyle w:val="5"/>
          <w:bdr w:val="none" w:color="auto" w:sz="0" w:space="0"/>
        </w:rPr>
        <w:t>健康状况监测登记表</w:t>
      </w:r>
    </w:p>
    <w:p>
      <w:r>
        <w:drawing>
          <wp:inline distT="0" distB="0" distL="114300" distR="114300">
            <wp:extent cx="5286375" cy="7475220"/>
            <wp:effectExtent l="0" t="0" r="9525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7475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B5413"/>
    <w:rsid w:val="4BDB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2022-03-08T12:08:00Z</dcterms:created>
  <dc:creator>︶烟花散尽不问繁华┈┾</dc:creator>
  <cp:lastModifiedBy>︶烟花散尽不问繁华┈┾</cp:lastModifiedBy>
  <dcterms:modified xsi:type="dcterms:W3CDTF">2022-03-08T12:09:24Z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92391D2234D54E5EAF03ECBA4740BC60</vt:lpwstr>
  </property>
</Properties>
</file>