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附件2：</w:t>
      </w:r>
      <w:bookmarkStart w:id="0" w:name="_GoBack"/>
      <w:r>
        <w:rPr>
          <w:rStyle w:val="5"/>
          <w:bdr w:val="none" w:color="auto" w:sz="0" w:space="0"/>
        </w:rPr>
        <w:t>防疫承诺书</w:t>
      </w:r>
      <w:bookmarkEnd w:id="0"/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075045" cy="8590915"/>
            <wp:effectExtent l="0" t="0" r="190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859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340E6"/>
    <w:rsid w:val="4B0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2022-03-08T12:09:00Z</dcterms:created>
  <dc:creator>︶烟花散尽不问繁华┈┾</dc:creator>
  <cp:lastModifiedBy>︶烟花散尽不问繁华┈┾</cp:lastModifiedBy>
  <dcterms:modified xsi:type="dcterms:W3CDTF">2022-03-08T12:09:48Z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31E0C01D1DBA4649BECCF999F21D17CE</vt:lpwstr>
  </property>
</Properties>
</file>