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腾讯会议视频操作步骤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1、下载“腾讯会议”应用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在手机应用商城搜索“腾讯会议”，下载并安装好。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2、注册登录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打开“腾讯会议”，点击“注册/登录”，用手机号码提前注册好账号，登录测试。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2106295" cy="2914650"/>
            <wp:effectExtent l="0" t="0" r="8255" b="0"/>
            <wp:docPr id="1" name="图片 1" descr="Screenshot_2021-02-04-16-34-15-516_com.tencent.wemeet.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1-02-04-16-34-15-516_com.tencent.wemeet.app"/>
                    <pic:cNvPicPr>
                      <a:picLocks noChangeAspect="1"/>
                    </pic:cNvPicPr>
                  </pic:nvPicPr>
                  <pic:blipFill>
                    <a:blip r:embed="rId4"/>
                    <a:srcRect t="4893" b="25920"/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2804160" cy="3319145"/>
            <wp:effectExtent l="0" t="0" r="15240" b="14605"/>
            <wp:docPr id="2" name="图片 2" descr="Screenshot_2021-02-04-16-34-23-303_com.tencent.wemeet.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21-02-04-16-34-23-303_com.tencent.wemeet.app"/>
                    <pic:cNvPicPr>
                      <a:picLocks noChangeAspect="1"/>
                    </pic:cNvPicPr>
                  </pic:nvPicPr>
                  <pic:blipFill>
                    <a:blip r:embed="rId5"/>
                    <a:srcRect t="3819" b="36994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3、加入会议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点击“加入会议”，“会议号”一栏填写：会议号（</w:t>
      </w:r>
      <w:r>
        <w:rPr>
          <w:rFonts w:ascii="Times New Roman" w:hAnsi="Times New Roman" w:eastAsia="仿宋_GB2312" w:cs="Times New Roman"/>
          <w:sz w:val="32"/>
          <w:szCs w:val="32"/>
        </w:rPr>
        <w:t>由选调单位通知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）,“您的名称”一栏填写：姓名（报考职位），点加入会议，在弹出的提示窗口输入会议密码（密码</w:t>
      </w:r>
      <w:r>
        <w:rPr>
          <w:rFonts w:ascii="Times New Roman" w:hAnsi="Times New Roman" w:eastAsia="仿宋_GB2312" w:cs="Times New Roman"/>
          <w:sz w:val="32"/>
          <w:szCs w:val="32"/>
        </w:rPr>
        <w:t>由选调单位</w:t>
      </w:r>
      <w:r>
        <w:rPr>
          <w:rFonts w:ascii="Times New Roman" w:hAnsi="Times New Roman" w:eastAsia="仿宋_GB2312" w:cs="Times New Roman"/>
          <w:sz w:val="32"/>
          <w:szCs w:val="32"/>
        </w:rPr>
        <w:t>提前通知）。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2541905" cy="2905125"/>
            <wp:effectExtent l="0" t="0" r="10795" b="9525"/>
            <wp:docPr id="3" name="图片 3" descr="IMG_20210204_16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10204_163752"/>
                    <pic:cNvPicPr>
                      <a:picLocks noChangeAspect="1"/>
                    </pic:cNvPicPr>
                  </pic:nvPicPr>
                  <pic:blipFill>
                    <a:blip r:embed="rId6"/>
                    <a:srcRect t="4694" b="38171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2640330" cy="3007360"/>
            <wp:effectExtent l="0" t="0" r="7620" b="2540"/>
            <wp:docPr id="4" name="图片 4" descr="Screenshot_2021-02-04-17-53-19-242_com.tencent.wemeet.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1-02-04-17-53-19-242_com.tencent.wemeet.app"/>
                    <pic:cNvPicPr>
                      <a:picLocks noChangeAspect="1"/>
                    </pic:cNvPicPr>
                  </pic:nvPicPr>
                  <pic:blipFill>
                    <a:blip r:embed="rId7"/>
                    <a:srcRect t="3532" b="39544"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4、等待批准进入会议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进入候会室等待管理员批准进入，并开启麦克风、扬声器、摄像头选项。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114300" distR="114300">
            <wp:extent cx="2376805" cy="4123055"/>
            <wp:effectExtent l="0" t="0" r="4445" b="0"/>
            <wp:docPr id="5" name="图片 5" descr="IMG_20210204_17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210204_173055"/>
                    <pic:cNvPicPr>
                      <a:picLocks noChangeAspect="1"/>
                    </pic:cNvPicPr>
                  </pic:nvPicPr>
                  <pic:blipFill>
                    <a:blip r:embed="rId8"/>
                    <a:srcRect t="3718" b="9589"/>
                    <a:stretch>
                      <a:fillRect/>
                    </a:stretch>
                  </pic:blipFill>
                  <pic:spPr>
                    <a:xfrm>
                      <a:off x="0" y="0"/>
                      <a:ext cx="2376360" cy="412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702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66149"/>
    <w:rsid w:val="00795036"/>
    <w:rsid w:val="009A77BD"/>
    <w:rsid w:val="00BD26F7"/>
    <w:rsid w:val="00F45494"/>
    <w:rsid w:val="00F5063F"/>
    <w:rsid w:val="00FA2BC1"/>
    <w:rsid w:val="267F102B"/>
    <w:rsid w:val="49E243CB"/>
    <w:rsid w:val="52366149"/>
    <w:rsid w:val="68B662C4"/>
    <w:rsid w:val="9FF39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2021-02-05T16:00:00Z</dcterms:created>
  <dc:creator>Administrator</dc:creator>
  <cp:lastModifiedBy>ysgz</cp:lastModifiedBy>
  <dcterms:modified xsi:type="dcterms:W3CDTF">2022-03-07T10:10:52Z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