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val="en-US" w:eastAsia="zh-CN"/>
        </w:rPr>
        <w:t>附件1</w:t>
      </w:r>
    </w:p>
    <w:p>
      <w:pPr>
        <w:widowControl/>
        <w:ind w:firstLine="721" w:firstLineChars="200"/>
        <w:jc w:val="center"/>
        <w:rPr>
          <w:rFonts w:hint="eastAsia" w:ascii="华文中宋" w:hAnsi="华文中宋" w:eastAsia="华文中宋" w:cs="宋体"/>
          <w:b/>
          <w:kern w:val="0"/>
          <w:sz w:val="36"/>
          <w:szCs w:val="27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27"/>
          <w:lang w:val="en-US" w:eastAsia="zh-CN"/>
        </w:rPr>
        <w:t>罗山县</w:t>
      </w:r>
      <w:r>
        <w:rPr>
          <w:rFonts w:hint="eastAsia" w:ascii="华文中宋" w:hAnsi="华文中宋" w:eastAsia="华文中宋" w:cs="宋体"/>
          <w:b/>
          <w:kern w:val="0"/>
          <w:sz w:val="36"/>
          <w:szCs w:val="27"/>
        </w:rPr>
        <w:t>2022年公开招聘</w:t>
      </w:r>
      <w:r>
        <w:rPr>
          <w:rFonts w:hint="eastAsia" w:ascii="华文中宋" w:hAnsi="华文中宋" w:eastAsia="华文中宋" w:cs="宋体"/>
          <w:b/>
          <w:kern w:val="0"/>
          <w:sz w:val="36"/>
          <w:szCs w:val="27"/>
          <w:lang w:eastAsia="zh-CN"/>
        </w:rPr>
        <w:t>政府购买服务人员</w:t>
      </w:r>
      <w:r>
        <w:rPr>
          <w:rFonts w:hint="eastAsia" w:ascii="华文中宋" w:hAnsi="华文中宋" w:eastAsia="华文中宋" w:cs="宋体"/>
          <w:b/>
          <w:kern w:val="0"/>
          <w:sz w:val="36"/>
          <w:szCs w:val="27"/>
          <w:lang w:val="en-US" w:eastAsia="zh-CN"/>
        </w:rPr>
        <w:t>职位</w:t>
      </w:r>
      <w:r>
        <w:rPr>
          <w:rFonts w:hint="eastAsia" w:ascii="华文中宋" w:hAnsi="华文中宋" w:eastAsia="华文中宋" w:cs="宋体"/>
          <w:b/>
          <w:kern w:val="0"/>
          <w:sz w:val="36"/>
          <w:szCs w:val="27"/>
        </w:rPr>
        <w:t>表</w:t>
      </w:r>
    </w:p>
    <w:tbl>
      <w:tblPr>
        <w:tblStyle w:val="6"/>
        <w:tblpPr w:leftFromText="180" w:rightFromText="180" w:vertAnchor="text" w:horzAnchor="page" w:tblpX="1926" w:tblpY="442"/>
        <w:tblOverlap w:val="never"/>
        <w:tblW w:w="134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902"/>
        <w:gridCol w:w="2563"/>
        <w:gridCol w:w="1422"/>
        <w:gridCol w:w="1631"/>
        <w:gridCol w:w="1700"/>
        <w:gridCol w:w="2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  <w:t>主管部门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  <w:t>招聘单位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  <w:t>专业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  <w:t>招聘人数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  <w:t>岗位代码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  <w:t>学历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罗山县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委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组织部</w:t>
            </w: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罗山县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基层治理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联动指挥中心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计算机类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202201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大学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本科及以上学历</w:t>
            </w:r>
          </w:p>
        </w:tc>
        <w:tc>
          <w:tcPr>
            <w:tcW w:w="2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年龄在18周岁以上，35周岁以下(1987年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月1日后，2004年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月1日前出生)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新闻传播学类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202202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202203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pStyle w:val="2"/>
        <w:jc w:val="center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70DF"/>
    <w:rsid w:val="0D3F1F66"/>
    <w:rsid w:val="1BBF025A"/>
    <w:rsid w:val="2279089F"/>
    <w:rsid w:val="2FB46EF6"/>
    <w:rsid w:val="45343DFF"/>
    <w:rsid w:val="6A1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2022-03-02T03:23:00Z</dcterms:created>
  <dc:creator>Administrator</dc:creator>
  <cp:lastModifiedBy>de'l'l</cp:lastModifiedBy>
  <dcterms:modified xsi:type="dcterms:W3CDTF">2022-03-03T00:02:45Z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25245A2F3B93490B8137E6722D5DD29B</vt:lpwstr>
  </property>
</Properties>
</file>