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bCs/>
          <w:sz w:val="22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2"/>
          <w:szCs w:val="21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吕梁市离石区</w:t>
      </w:r>
      <w:r>
        <w:rPr>
          <w:rFonts w:hint="eastAsia" w:ascii="宋体" w:hAnsi="宋体"/>
          <w:b/>
          <w:bCs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</w:rPr>
        <w:t>公益性岗位工作人员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6"/>
        <w:gridCol w:w="447"/>
        <w:gridCol w:w="993"/>
        <w:gridCol w:w="814"/>
        <w:gridCol w:w="789"/>
        <w:gridCol w:w="1200"/>
        <w:gridCol w:w="236"/>
        <w:gridCol w:w="486"/>
        <w:gridCol w:w="88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50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7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46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5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1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9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418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创业就业证号</w:t>
            </w:r>
          </w:p>
        </w:tc>
        <w:tc>
          <w:tcPr>
            <w:tcW w:w="15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9" w:hRule="exact"/>
        </w:trPr>
        <w:tc>
          <w:tcPr>
            <w:tcW w:w="512" w:type="pc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4487" w:type="pct"/>
            <w:gridSpan w:val="10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exact"/>
        </w:trPr>
        <w:tc>
          <w:tcPr>
            <w:tcW w:w="5000" w:type="pct"/>
            <w:gridSpan w:val="11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承诺：以上信息真实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可靠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，所提供的应聘材料和证书（件）均为真实有效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如有虚假，本人愿承担一切责任。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60" w:firstLineChars="17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</w:trPr>
        <w:tc>
          <w:tcPr>
            <w:tcW w:w="5000" w:type="pct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审查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jc w:val="both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注：本表一式两份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F2214"/>
    <w:rsid w:val="651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2022-02-27T06:20:00Z</dcterms:created>
  <dc:creator>Administrator</dc:creator>
  <cp:lastModifiedBy>Administrator</cp:lastModifiedBy>
  <dcterms:modified xsi:type="dcterms:W3CDTF">2022-02-27T06:21:08Z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5A28AA0B6E25469B9825FBC3C348BCF2</vt:lpwstr>
  </property>
</Properties>
</file>