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6"/>
          <w:szCs w:val="36"/>
          <w:u w:val="none"/>
          <w:shd w:val="clear" w:color="auto" w:fill="FFFFFF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6"/>
          <w:szCs w:val="36"/>
          <w:u w:val="none"/>
          <w:shd w:val="clear" w:color="auto" w:fill="FFFFFF"/>
        </w:rPr>
        <w:fldChar w:fldCharType="begin"/>
      </w: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6"/>
          <w:szCs w:val="36"/>
          <w:u w:val="none"/>
          <w:shd w:val="clear" w:color="auto" w:fill="FFFFFF"/>
        </w:rPr>
        <w:instrText xml:space="preserve"> HYPERLINK "http://www.chinagwy.org/html/kszc/gj/201911/42_328430.html" \t "http://www.chinagwy.org/html/kszc/gj/201711/_blank" </w:instrTex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6"/>
          <w:szCs w:val="36"/>
          <w:u w:val="none"/>
          <w:shd w:val="clear" w:color="auto" w:fill="FFFFFF"/>
        </w:rPr>
        <w:fldChar w:fldCharType="separate"/>
      </w: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6"/>
          <w:szCs w:val="36"/>
          <w:u w:val="none"/>
          <w:shd w:val="clear" w:color="auto" w:fill="FFFFFF"/>
        </w:rPr>
        <w:t>公安机关录用人民警察体能测评项目和标准（暂行）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6"/>
          <w:szCs w:val="36"/>
          <w:u w:val="none"/>
          <w:shd w:val="clear" w:color="auto" w:fill="FFFFFF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</w:rPr>
        <w:t>　　（一）男子组</w:t>
      </w:r>
    </w:p>
    <w:tbl>
      <w:tblPr>
        <w:tblStyle w:val="8"/>
        <w:tblW w:w="9279" w:type="dxa"/>
        <w:jc w:val="center"/>
        <w:tblInd w:w="1458" w:type="dxa"/>
        <w:tblBorders>
          <w:top w:val="none" w:color="C0C0C0" w:sz="6" w:space="0"/>
          <w:left w:val="none" w:color="C0C0C0" w:sz="6" w:space="0"/>
          <w:bottom w:val="none" w:color="C0C0C0" w:sz="6" w:space="0"/>
          <w:right w:val="none" w:color="C0C0C0" w:sz="6" w:space="0"/>
          <w:insideH w:val="outset" w:color="C0C0C0" w:sz="6" w:space="0"/>
          <w:insideV w:val="outset" w:color="C0C0C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36"/>
        <w:gridCol w:w="3417"/>
        <w:gridCol w:w="3126"/>
      </w:tblGrid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3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项目</w:t>
            </w:r>
          </w:p>
        </w:tc>
        <w:tc>
          <w:tcPr>
            <w:tcW w:w="654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标准</w:t>
            </w:r>
          </w:p>
        </w:tc>
      </w:tr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30岁（含）以下</w:t>
            </w:r>
          </w:p>
        </w:tc>
        <w:tc>
          <w:tcPr>
            <w:tcW w:w="3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31岁（含）以上</w:t>
            </w:r>
          </w:p>
        </w:tc>
      </w:tr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10米×4往返跑</w:t>
            </w:r>
          </w:p>
        </w:tc>
        <w:tc>
          <w:tcPr>
            <w:tcW w:w="3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≤13″1</w:t>
            </w:r>
          </w:p>
        </w:tc>
        <w:tc>
          <w:tcPr>
            <w:tcW w:w="3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≤13″4</w:t>
            </w:r>
          </w:p>
        </w:tc>
      </w:tr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1000米跑</w:t>
            </w:r>
          </w:p>
        </w:tc>
        <w:tc>
          <w:tcPr>
            <w:tcW w:w="3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≤4′25″</w:t>
            </w:r>
          </w:p>
        </w:tc>
        <w:tc>
          <w:tcPr>
            <w:tcW w:w="3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≤4′35″</w:t>
            </w:r>
          </w:p>
        </w:tc>
      </w:tr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纵跳摸高</w:t>
            </w:r>
          </w:p>
        </w:tc>
        <w:tc>
          <w:tcPr>
            <w:tcW w:w="65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≥265厘米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</w:rPr>
        <w:t>　　（二）女子组</w:t>
      </w:r>
    </w:p>
    <w:tbl>
      <w:tblPr>
        <w:tblStyle w:val="8"/>
        <w:tblW w:w="7670" w:type="dxa"/>
        <w:jc w:val="center"/>
        <w:tblInd w:w="0" w:type="dxa"/>
        <w:tblBorders>
          <w:top w:val="none" w:color="C0C0C0" w:sz="6" w:space="0"/>
          <w:left w:val="none" w:color="C0C0C0" w:sz="6" w:space="0"/>
          <w:bottom w:val="none" w:color="C0C0C0" w:sz="6" w:space="0"/>
          <w:right w:val="none" w:color="C0C0C0" w:sz="6" w:space="0"/>
          <w:insideH w:val="outset" w:color="C0C0C0" w:sz="6" w:space="0"/>
          <w:insideV w:val="outset" w:color="C0C0C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2563"/>
        <w:gridCol w:w="2563"/>
      </w:tblGrid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4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项  目</w:t>
            </w:r>
          </w:p>
        </w:tc>
        <w:tc>
          <w:tcPr>
            <w:tcW w:w="512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标  准</w:t>
            </w:r>
          </w:p>
        </w:tc>
      </w:tr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30岁（含）以下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31岁（含）以上</w:t>
            </w:r>
          </w:p>
        </w:tc>
      </w:tr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10米X4往返跑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≤14″1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≤14″4</w:t>
            </w:r>
          </w:p>
        </w:tc>
      </w:tr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800米跑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≤4′20″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≤4′30″</w:t>
            </w:r>
          </w:p>
        </w:tc>
      </w:tr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纵跳摸高</w:t>
            </w:r>
          </w:p>
        </w:tc>
        <w:tc>
          <w:tcPr>
            <w:tcW w:w="51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≥230厘米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6"/>
          <w:rFonts w:hint="eastAsia" w:ascii="宋体" w:hAnsi="宋体" w:eastAsia="宋体" w:cs="宋体"/>
          <w:b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公安机关录用人民警察体能测评实施规则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t>　　</w:t>
      </w:r>
      <w:r>
        <w:rPr>
          <w:rStyle w:val="6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t>一、10米×4往返跑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t>场地器材：10米长的直线跑道若干，在跑道的两端线（S1和S2）外30厘米处各划一条线（图1）。木块（5厘米×10厘米）每道3块，其中2块放在S2线外的横线上，一块放在S1线外的横线上。秒表若干块，使用前应进行校正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t>　　测试方法：受测试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t>　　注意事项：当受测者取放木块时，脚不要越过S1和S2线。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</w:rPr>
        <w:drawing>
          <wp:inline distT="0" distB="0" distL="114300" distR="114300">
            <wp:extent cx="2924175" cy="17145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</w:rPr>
        <w:t>图1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t>　　</w:t>
      </w:r>
      <w:r>
        <w:rPr>
          <w:rStyle w:val="6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t>二、男子1000米跑、女子800米跑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t>　　场地器材：400米田径跑道。地面平坦，地质不限。秒表若干块，使用前应进行校正。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t>　　测试方法：受测者分组测，每组不得少于2人，用站立式起跑。当听到口令或哨音后开始起跑。当受测者到达终点时停表，终点记录员负责登记每人成绩，登记成绩以分、秒为单位，不计小数。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t>　　</w:t>
      </w:r>
      <w:r>
        <w:rPr>
          <w:rStyle w:val="6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t>三、纵跳摸高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t>　　场地要求：通常在室内场地测试。如选择室外场地测试，需在天气状况许可的情况下进行，当天平均气温应在15~35摄氏度之间，无太阳直射、风力不超过3级。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t>　　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t>　　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NUp7fHFAQAAaw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E15F71"/>
    <w:rsid w:val="187E0ECF"/>
    <w:rsid w:val="2BFB664B"/>
    <w:rsid w:val="37E45EE3"/>
    <w:rsid w:val="3D386034"/>
    <w:rsid w:val="49AC007B"/>
    <w:rsid w:val="529577E5"/>
    <w:rsid w:val="53642D78"/>
    <w:rsid w:val="60BF244C"/>
    <w:rsid w:val="67003475"/>
    <w:rsid w:val="7E30734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2021-04-07T03:43:41Z</dcterms:created>
  <dc:creator>Administrator</dc:creator>
  <cp:lastModifiedBy>曾丽华[警号:232811]</cp:lastModifiedBy>
  <cp:lastPrinted>2021-05-05T04:07:37Z</cp:lastPrinted>
  <dcterms:modified xsi:type="dcterms:W3CDTF">2022-02-11T09:27:59Z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  <property fmtid="{D5CDD505-2E9C-101B-9397-08002B2CF9AE}" pid="3" name="ICV">
    <vt:lpwstr>C1C8CC84608841938C082F042728AE7C</vt:lpwstr>
  </property>
</Properties>
</file>