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100"/>
        <w:rPr>
          <w:rFonts w:hint="eastAsia" w:cs="宋体" w:asciiTheme="minorEastAsia" w:hAnsiTheme="minorEastAsia" w:eastAsiaTheme="minorEastAsia"/>
          <w:b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3C3C3C"/>
          <w:sz w:val="32"/>
          <w:szCs w:val="32"/>
        </w:rPr>
        <w:t>▊体检注意事项</w:t>
      </w:r>
    </w:p>
    <w:p>
      <w:pPr>
        <w:shd w:val="clear" w:color="auto" w:fill="FFFFFF"/>
        <w:adjustRightInd/>
        <w:snapToGrid/>
        <w:spacing w:after="100"/>
        <w:rPr>
          <w:rFonts w:cs="宋体" w:asciiTheme="minorEastAsia" w:hAnsiTheme="minorEastAsia" w:eastAsiaTheme="minorEastAsia"/>
          <w:b/>
          <w:color w:val="3C3C3C"/>
          <w:sz w:val="32"/>
          <w:szCs w:val="32"/>
        </w:rPr>
      </w:pPr>
    </w:p>
    <w:p>
      <w:pPr>
        <w:rPr>
          <w:rFonts w:cs="宋体" w:asciiTheme="minorEastAsia" w:hAnsiTheme="minorEastAsia" w:eastAsiaTheme="minorEastAsia"/>
          <w:sz w:val="32"/>
          <w:szCs w:val="32"/>
          <w:shd w:val="pct10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shd w:val="pct10" w:color="auto" w:fill="FFFFFF"/>
        </w:rPr>
        <w:t>体检前：</w:t>
      </w:r>
    </w:p>
    <w:p>
      <w:pPr>
        <w:ind w:firstLine="640" w:firstLineChars="200"/>
        <w:rPr>
          <w:rFonts w:cs="宋体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1、检查前一天请清淡饮食，勿饮酒、勿劳累，体检当日请空腹，禁食、勿饮水（降压药、降糖药除外）。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br w:type="textWrapping"/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　　2、检查前一天要注意休息，晚上8点后不再进食。避免剧烈运动和情绪激动，保证充足睡眠，以免影响体检结果。</w:t>
      </w:r>
    </w:p>
    <w:p>
      <w:pPr>
        <w:rPr>
          <w:rFonts w:cs="宋体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C3C3C"/>
          <w:sz w:val="32"/>
          <w:szCs w:val="32"/>
          <w:shd w:val="pct10" w:color="auto" w:fill="FFFFFF"/>
        </w:rPr>
        <w:t>体检中：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shd w:val="pct10" w:color="auto" w:fill="FFFFFF"/>
        </w:rPr>
        <w:br w:type="textWrapping"/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　　1、到院后请出示身份证到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二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楼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收费处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进行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缴费登记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体检。</w:t>
      </w:r>
    </w:p>
    <w:p>
      <w:pPr>
        <w:ind w:firstLine="640" w:firstLineChars="200"/>
        <w:rPr>
          <w:rFonts w:cs="宋体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2、需空腹检查的项目为抽血、腹部B超等项目。</w:t>
      </w:r>
    </w:p>
    <w:p>
      <w:pPr>
        <w:ind w:firstLine="640" w:firstLineChars="200"/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3、做膀胱、子宫、附件B超时请勿排尿，如无尿需饮水至膀胱充盈。做妇科检查前应排空尿。</w:t>
      </w:r>
    </w:p>
    <w:p>
      <w:pPr>
        <w:shd w:val="clear" w:color="auto" w:fill="FFFFFF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C3C3C"/>
          <w:sz w:val="32"/>
          <w:szCs w:val="32"/>
          <w:shd w:val="pct10" w:color="auto" w:fill="FFFFFF"/>
        </w:rPr>
        <w:t>体检后：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br w:type="textWrapping"/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　　1、全部检查完成后请将体检单交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至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一楼导诊台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。</w:t>
      </w:r>
    </w:p>
    <w:p>
      <w:pPr>
        <w:shd w:val="clear" w:color="auto" w:fill="FFFFFF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　　2、体检报告由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工作人员统一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到院领取</w:t>
      </w:r>
      <w:r>
        <w:rPr>
          <w:rFonts w:hint="eastAsia" w:cs="宋体" w:asciiTheme="minorEastAsia" w:hAnsiTheme="minorEastAsia" w:eastAsiaTheme="minorEastAsia"/>
          <w:color w:val="3C3C3C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cs="宋体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3C3C3C"/>
          <w:sz w:val="32"/>
          <w:szCs w:val="32"/>
        </w:rPr>
        <w:t>3、请您保存好体检结果，以便和下次体检结果作对照，也可作为您就医时的资料。</w:t>
      </w:r>
    </w:p>
    <w:p>
      <w:pPr>
        <w:shd w:val="clear" w:color="auto" w:fill="FFFFFF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b/>
          <w:color w:val="3C3C3C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1F8C"/>
    <w:rsid w:val="0E7F7B42"/>
    <w:rsid w:val="17FB1F8C"/>
    <w:rsid w:val="36D846D7"/>
    <w:rsid w:val="673466DB"/>
    <w:rsid w:val="6E9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2022-02-11T06:25:00Z</dcterms:created>
  <dc:creator>WPS_1500358606</dc:creator>
  <cp:lastModifiedBy>搁浅。</cp:lastModifiedBy>
  <dcterms:modified xsi:type="dcterms:W3CDTF">2022-02-11T08:56:49Z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F45396440B3249DF9E0876B926A53362</vt:lpwstr>
  </property>
</Properties>
</file>