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</w:rPr>
        <w:t>秀屿区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  <w:lang w:eastAsia="zh-CN"/>
        </w:rPr>
        <w:t>商务局编外合同制工作人员</w:t>
      </w:r>
      <w:r>
        <w:rPr>
          <w:rFonts w:hint="eastAsia" w:ascii="方正小标宋简体" w:hAnsi="方正小标宋简体" w:eastAsia="方正小标宋简体" w:cs="方正小标宋简体"/>
          <w:w w:val="80"/>
          <w:sz w:val="44"/>
          <w:szCs w:val="44"/>
          <w:highlight w:val="none"/>
        </w:rPr>
        <w:t>报名表</w:t>
      </w:r>
    </w:p>
    <w:tbl>
      <w:tblPr>
        <w:tblStyle w:val="2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2"/>
        <w:tblW w:w="9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40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D6CFE"/>
    <w:rsid w:val="21CD6C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2019-10-12T01:21:00Z</dcterms:created>
  <dc:creator>Administrator</dc:creator>
  <cp:lastModifiedBy>Administrator</cp:lastModifiedBy>
  <dcterms:modified xsi:type="dcterms:W3CDTF">2019-10-12T01:21:35Z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