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88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 w:colFirst="0" w:colLast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吕梁市行政审批服务管理局所属事业单位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2021年度公开招聘拟聘人员名单</w:t>
            </w:r>
          </w:p>
        </w:tc>
      </w:tr>
      <w:bookmarkEnd w:id="0"/>
    </w:tbl>
    <w:tbl>
      <w:tblPr>
        <w:tblStyle w:val="4"/>
        <w:tblW w:w="10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282"/>
        <w:gridCol w:w="1048"/>
        <w:gridCol w:w="551"/>
        <w:gridCol w:w="1075"/>
        <w:gridCol w:w="570"/>
        <w:gridCol w:w="1650"/>
        <w:gridCol w:w="1037"/>
        <w:gridCol w:w="878"/>
        <w:gridCol w:w="814"/>
        <w:gridCol w:w="413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val="en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" w:eastAsia="zh-CN"/>
              </w:rPr>
              <w:t>序号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" w:rightChars="0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招聘单位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17" w:rightChars="-151"/>
              <w:jc w:val="both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招聘岗位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招聘人数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学历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（学位）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报名号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成绩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排名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吕梁市行政审批服务管理局（吕梁市数字政府服务中心）</w:t>
            </w: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婧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新疆师范大学计算机技术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004566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</w:rPr>
              <w:t>80.3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孔繁燕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东华理工大学计算机科学与技术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</w:t>
            </w:r>
            <w:r>
              <w:rPr>
                <w:rFonts w:hint="eastAsia"/>
                <w:vertAlign w:val="baseline"/>
                <w:lang w:val="en-US" w:eastAsia="zh-CN"/>
              </w:rPr>
              <w:t>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007510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</w:rPr>
              <w:t>79.4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吕梁市行政审批服务管理局（吕梁市政务服务中心）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高亚军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岭南师范学院汉语言文学专业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 （学士）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003132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78.36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山西大学商务学院网络工程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 （学士）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003366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83.58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曹阳阳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山西大学新闻学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 （学士）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009907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80.82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李亚芳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天津师范大学思想政治教育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005610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80.508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朱奇伟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山西财经大学体育产业管理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001652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78.86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华中师范大学植物学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005367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77.74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刘永芳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河南大学历史教育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003732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77.268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郝晓雪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山西大学体育人文社会学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009307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76.672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山西师范大学马克思主义理论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研究生（硕士）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003725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76.4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2022-01-29T08:06:17Z</dcterms:created>
  <dc:creator>lenovo</dc:creator>
  <cp:lastModifiedBy>...</cp:lastModifiedBy>
  <dcterms:modified xsi:type="dcterms:W3CDTF">2022-01-29T08:06:25Z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BA62E90A669341729CBC9A747DD571DA</vt:lpwstr>
  </property>
</Properties>
</file>