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left"/>
        <w:rPr>
          <w:rFonts w:cs="Tahoma" w:asciiTheme="minorEastAsia" w:hAnsiTheme="minorEastAsia"/>
          <w:b/>
          <w:bCs/>
          <w:color w:val="000000"/>
          <w:kern w:val="0"/>
          <w:sz w:val="32"/>
          <w:szCs w:val="32"/>
        </w:rPr>
      </w:pPr>
      <w:r>
        <w:rPr>
          <w:rFonts w:hint="eastAsia" w:cs="Tahoma" w:asciiTheme="minorEastAsia" w:hAnsiTheme="minorEastAsia"/>
          <w:b/>
          <w:bCs/>
          <w:color w:val="000000"/>
          <w:kern w:val="0"/>
          <w:sz w:val="32"/>
          <w:szCs w:val="32"/>
        </w:rPr>
        <w:t>附件3：</w:t>
      </w:r>
    </w:p>
    <w:p>
      <w:pPr>
        <w:widowControl/>
        <w:shd w:val="clear" w:color="auto" w:fill="FFFFFF"/>
        <w:spacing w:before="75" w:after="75"/>
        <w:jc w:val="center"/>
        <w:rPr>
          <w:rFonts w:ascii="仿宋" w:hAnsi="仿宋" w:eastAsia="仿宋" w:cs="Tahoma"/>
          <w:b/>
          <w:bCs/>
          <w:color w:val="000000"/>
          <w:kern w:val="0"/>
          <w:sz w:val="44"/>
          <w:szCs w:val="44"/>
        </w:rPr>
      </w:pPr>
      <w:r>
        <w:rPr>
          <w:rFonts w:hint="eastAsia" w:ascii="仿宋" w:hAnsi="仿宋" w:eastAsia="仿宋" w:cs="Tahoma"/>
          <w:b/>
          <w:bCs/>
          <w:color w:val="000000"/>
          <w:kern w:val="0"/>
          <w:sz w:val="44"/>
          <w:szCs w:val="44"/>
        </w:rPr>
        <w:t>考试期间疫情防控须知</w:t>
      </w:r>
    </w:p>
    <w:p>
      <w:pPr>
        <w:widowControl/>
        <w:shd w:val="clear" w:color="auto" w:fill="FFFFFF"/>
        <w:spacing w:before="75" w:after="75"/>
        <w:jc w:val="center"/>
        <w:rPr>
          <w:rFonts w:ascii="Tahoma" w:hAnsi="Tahoma" w:eastAsia="宋体" w:cs="Tahoma"/>
          <w:color w:val="000000"/>
          <w:kern w:val="0"/>
          <w:sz w:val="36"/>
          <w:szCs w:val="36"/>
        </w:rPr>
      </w:pP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1.考生报名时应通过“皖事通”APP实名申领安徽健康码（以</w:t>
      </w:r>
      <w:bookmarkStart w:id="0" w:name="_GoBack"/>
      <w:r>
        <w:rPr>
          <w:rFonts w:hint="eastAsia" w:ascii="仿宋" w:hAnsi="仿宋" w:eastAsia="仿宋" w:cs="Tahoma"/>
          <w:color w:val="000000"/>
          <w:kern w:val="0"/>
          <w:sz w:val="30"/>
          <w:szCs w:val="30"/>
        </w:rPr>
        <w:t>下简称“安康码”）。报名后应持续关注“安康码”状态并保持通讯畅通。“红码”、“黄码”考生应咨询当地疫情防控部门，</w:t>
      </w:r>
      <w:bookmarkEnd w:id="0"/>
      <w:r>
        <w:rPr>
          <w:rFonts w:hint="eastAsia" w:ascii="仿宋" w:hAnsi="仿宋" w:eastAsia="仿宋" w:cs="Tahoma"/>
          <w:color w:val="000000"/>
          <w:kern w:val="0"/>
          <w:sz w:val="30"/>
          <w:szCs w:val="30"/>
        </w:rPr>
        <w:t>按要求通过每日健康打卡、持码人申诉、隔离观察无异常、核酸检测等方式，在考试前转为“绿码”。“安康码”绿码且体温正常的考生可正常参加考试。</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2.考生应从考试日前14天开始，启动体温监测，按照“一日一测，异常情况随时报”的疫情报告制度，及时将异常情况报告所在单位或社区防疫部门。</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rPr>
        <w:t>4.考生在备考过程中，要做好自我防护，注意个人卫生，加强营养和合理休息，防止过度紧张和疲劳，以良好心态和身体素质参加考试，避免出现发热、咳嗽等异常症状。考试当天要采取合适的出行方式前往考点，尽量不要乘坐公共交通工具，与他人保持安全距离。</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lang w:val="en-US" w:eastAsia="zh-CN"/>
        </w:rPr>
        <w:t>5</w:t>
      </w:r>
      <w:r>
        <w:rPr>
          <w:rFonts w:hint="eastAsia" w:ascii="仿宋" w:hAnsi="仿宋" w:eastAsia="仿宋" w:cs="Tahoma"/>
          <w:color w:val="000000"/>
          <w:kern w:val="0"/>
          <w:sz w:val="30"/>
          <w:szCs w:val="30"/>
        </w:rPr>
        <w:t>.考试期间，考生自备口罩，并按照考点所在地疫情风险等级和防控要求科学佩戴口罩。在进入考点后，考试要全程佩戴口罩，在接受身份识别验证等特殊情况下可暂时摘除口罩。</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lang w:val="en-US" w:eastAsia="zh-CN"/>
        </w:rPr>
        <w:t>6</w:t>
      </w:r>
      <w:r>
        <w:rPr>
          <w:rFonts w:hint="eastAsia" w:ascii="仿宋" w:hAnsi="仿宋" w:eastAsia="仿宋" w:cs="Tahoma"/>
          <w:color w:val="000000"/>
          <w:kern w:val="0"/>
          <w:sz w:val="30"/>
          <w:szCs w:val="30"/>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lang w:val="en-US" w:eastAsia="zh-CN"/>
        </w:rPr>
        <w:t>7</w:t>
      </w:r>
      <w:r>
        <w:rPr>
          <w:rFonts w:hint="eastAsia" w:ascii="仿宋" w:hAnsi="仿宋" w:eastAsia="仿宋" w:cs="Tahoma"/>
          <w:color w:val="000000"/>
          <w:kern w:val="0"/>
          <w:sz w:val="30"/>
          <w:szCs w:val="30"/>
        </w:rPr>
        <w:t>.在考试过程中出现发热、咳嗽等异常症状的考生，应服从考试工作人员安排，立即转移到隔离考场继续考试。</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lang w:val="en-US" w:eastAsia="zh-CN"/>
        </w:rPr>
        <w:t>8</w:t>
      </w:r>
      <w:r>
        <w:rPr>
          <w:rFonts w:hint="eastAsia" w:ascii="仿宋" w:hAnsi="仿宋" w:eastAsia="仿宋" w:cs="Tahoma"/>
          <w:color w:val="000000"/>
          <w:kern w:val="0"/>
          <w:sz w:val="30"/>
          <w:szCs w:val="30"/>
        </w:rPr>
        <w:t>.考试过程中，考生因个人原因需要接受健康检测或需要转移到隔离考场而耽误的考试时间不予补充。</w:t>
      </w:r>
    </w:p>
    <w:p>
      <w:pPr>
        <w:widowControl/>
        <w:shd w:val="clear" w:color="auto" w:fill="FFFFFF"/>
        <w:spacing w:before="75" w:after="75"/>
        <w:ind w:firstLine="600"/>
        <w:jc w:val="left"/>
        <w:rPr>
          <w:rFonts w:ascii="Tahoma" w:hAnsi="Tahoma" w:eastAsia="宋体" w:cs="Tahoma"/>
          <w:color w:val="000000"/>
          <w:kern w:val="0"/>
          <w:sz w:val="18"/>
          <w:szCs w:val="18"/>
        </w:rPr>
      </w:pPr>
      <w:r>
        <w:rPr>
          <w:rFonts w:hint="eastAsia" w:ascii="仿宋" w:hAnsi="仿宋" w:eastAsia="仿宋" w:cs="Tahoma"/>
          <w:color w:val="000000"/>
          <w:kern w:val="0"/>
          <w:sz w:val="30"/>
          <w:szCs w:val="30"/>
          <w:lang w:val="en-US" w:eastAsia="zh-CN"/>
        </w:rPr>
        <w:t>9</w:t>
      </w:r>
      <w:r>
        <w:rPr>
          <w:rFonts w:hint="eastAsia" w:ascii="仿宋" w:hAnsi="仿宋" w:eastAsia="仿宋" w:cs="Tahoma"/>
          <w:color w:val="000000"/>
          <w:kern w:val="0"/>
          <w:sz w:val="30"/>
          <w:szCs w:val="30"/>
        </w:rPr>
        <w:t>.考试期间，考生要自觉维护考试秩序，与其他考生保持安全距离，服从现场工作人员安排，考试结束后按规定有序离场。所有在隔离考场参加考试的考生，须由现场医护人员根据疫情防控相关规定进行检测诊断后方可离开。</w:t>
      </w:r>
    </w:p>
    <w:p>
      <w:pPr>
        <w:widowControl/>
        <w:shd w:val="clear" w:color="auto" w:fill="FFFFFF"/>
        <w:spacing w:before="75" w:after="75"/>
        <w:ind w:firstLine="600"/>
        <w:jc w:val="left"/>
      </w:pPr>
      <w:r>
        <w:rPr>
          <w:rFonts w:hint="eastAsia" w:ascii="仿宋" w:hAnsi="仿宋" w:eastAsia="仿宋" w:cs="Tahoma"/>
          <w:color w:val="000000"/>
          <w:kern w:val="0"/>
          <w:sz w:val="30"/>
          <w:szCs w:val="30"/>
        </w:rPr>
        <w:t>1</w:t>
      </w:r>
      <w:r>
        <w:rPr>
          <w:rFonts w:hint="eastAsia" w:ascii="仿宋" w:hAnsi="仿宋" w:eastAsia="仿宋" w:cs="Tahoma"/>
          <w:color w:val="000000"/>
          <w:kern w:val="0"/>
          <w:sz w:val="30"/>
          <w:szCs w:val="30"/>
          <w:lang w:val="en-US" w:eastAsia="zh-CN"/>
        </w:rPr>
        <w:t>0</w:t>
      </w:r>
      <w:r>
        <w:rPr>
          <w:rFonts w:hint="eastAsia" w:ascii="仿宋" w:hAnsi="仿宋" w:eastAsia="仿宋" w:cs="Tahoma"/>
          <w:color w:val="000000"/>
          <w:kern w:val="0"/>
          <w:sz w:val="30"/>
          <w:szCs w:val="30"/>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footerReference r:id="rId3" w:type="default"/>
      <w:pgSz w:w="11906" w:h="16838"/>
      <w:pgMar w:top="1327" w:right="1689" w:bottom="1327"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7244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1313"/>
    <w:rsid w:val="000D6A3F"/>
    <w:rsid w:val="003626BB"/>
    <w:rsid w:val="004F34C9"/>
    <w:rsid w:val="005B193F"/>
    <w:rsid w:val="007C42D0"/>
    <w:rsid w:val="009824F0"/>
    <w:rsid w:val="00A50C5F"/>
    <w:rsid w:val="00C8534A"/>
    <w:rsid w:val="00CF10E5"/>
    <w:rsid w:val="00F41313"/>
    <w:rsid w:val="130A445C"/>
    <w:rsid w:val="2A192CA5"/>
    <w:rsid w:val="5CBC74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1F5D06-68F0-43A6-9E42-9C21F5C72B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172</Words>
  <Characters>981</Characters>
  <Lines>8</Lines>
  <Paragraphs>2</Paragraphs>
  <TotalTime>7</TotalTime>
  <ScaleCrop>false</ScaleCrop>
  <LinksUpToDate>false</LinksUpToDate>
  <CharactersWithSpaces>1151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2021-02-01T02:01:00Z</dcterms:created>
  <dc:creator>AutoBVT</dc:creator>
  <cp:lastModifiedBy>已关机</cp:lastModifiedBy>
  <cp:lastPrinted>2021-02-02T05:53:00Z</cp:lastPrinted>
  <dcterms:modified xsi:type="dcterms:W3CDTF">2021-12-29T05:57:05Z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FCA11E29C1CF4E9EB00A2349CBFC1C86</vt:lpwstr>
  </property>
</Properties>
</file>