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河南省2022年定向国内外部分高校招录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选调生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笔试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疫情防控注意事项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为贯彻落实省委、省政府关于新冠肺炎疫情常态化防控工作的部署和要求，保障广大考生和工作人员生命安全和身体健康，确保</w:t>
      </w:r>
      <w:r>
        <w:rPr>
          <w:rFonts w:hint="eastAsia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本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次笔试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安全平稳进行，现就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疫情防控的有关注意事项通知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/>
          <w:sz w:val="34"/>
          <w:szCs w:val="34"/>
        </w:rPr>
        <w:t>一、考生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参考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的相关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</w:rPr>
        <w:t>进入考场前和考试过程中均要全程佩戴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4"/>
          <w:szCs w:val="34"/>
        </w:rPr>
        <w:t>一次性医用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</w:rPr>
        <w:t>口罩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eastAsia="zh-CN"/>
        </w:rPr>
        <w:t>（除核验身份时按要求及时摘戴口罩外）。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eastAsia="zh-CN"/>
        </w:rPr>
        <w:t>（二）健康码为绿码，通信大数据行程卡显示无异常。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eastAsia="zh-CN"/>
        </w:rPr>
        <w:t>（三）提供开考时间前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val="en-US" w:eastAsia="zh-CN"/>
        </w:rPr>
        <w:t>48小时内新冠肺炎病毒核酸检测阴性证明；通信大数据行程卡中如显示考前14天内到达或途径标有*号城市，需提供开考时间前72小时内两次核酸检测阴性证明。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val="en-US" w:eastAsia="zh-CN"/>
        </w:rPr>
        <w:t>（四）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4"/>
          <w:szCs w:val="34"/>
          <w:lang w:val="en-US" w:eastAsia="zh-CN"/>
        </w:rPr>
        <w:t>提前下载、打印并如实填写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val="en-US" w:eastAsia="zh-CN"/>
        </w:rPr>
        <w:t>《考生健康管理信息承诺书》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/>
          <w:color w:val="auto"/>
          <w:sz w:val="34"/>
          <w:szCs w:val="34"/>
          <w:lang w:val="en-US" w:eastAsia="zh-CN"/>
        </w:rPr>
        <w:t>，进入考场后交给监考工作人员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val="en-US" w:eastAsia="zh-CN"/>
        </w:rPr>
        <w:t>（五）现场体温测量正常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</w:rPr>
        <w:t>（＜37.3℃）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val="en-US" w:eastAsia="zh-CN"/>
        </w:rPr>
        <w:t>、无新冠肺炎相关症状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4"/>
          <w:szCs w:val="34"/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二、不得参加考试的情形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（一）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</w:rPr>
        <w:t>健康码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4"/>
          <w:szCs w:val="34"/>
          <w:lang w:eastAsia="zh-CN"/>
        </w:rPr>
        <w:t>为黄码、红码或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eastAsia="zh-CN"/>
        </w:rPr>
        <w:t>通信大数据行程卡显示异常的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（二）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eastAsia="zh-CN"/>
        </w:rPr>
        <w:t>不能提供开考时间前48小时内新冠肺炎病毒核酸检测阴性证明的；通信大数据行程卡中显示考前14天内到达或途径标有*号城市且不能提供开考时间前72小时内两次核酸检测阴性证明的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（三）不</w:t>
      </w:r>
      <w:r>
        <w:rPr>
          <w:rFonts w:hint="eastAsia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如实填写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val="en-US" w:eastAsia="zh-CN"/>
        </w:rPr>
        <w:t>《考生健康管理信息承诺书》的。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四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出现发热、干咳、乏力、咽痛、嗅（味）觉减退、腹泻等可疑症状，经现场医务人员评估不能参加考试的。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五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）考前14天内被判定为新冠病毒感染者的密切接触者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val="en-US" w:eastAsia="zh-CN"/>
        </w:rPr>
        <w:t>次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密切接触者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密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val="en-US" w:eastAsia="zh-CN"/>
        </w:rPr>
        <w:t>接的密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接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六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）考前21天内与已公布的确诊病例、无症状感染者活动轨迹有交集的；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七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）已治愈出院的确诊病例或已解除集中隔离医学观察的无症状感染者，尚在随访或医学观察期内的；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八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）考前14天内有国内中高风险区域旅居史的；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九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）考前21天内有境外或港澳台旅居史的；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十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）其他特殊情形人员由专业医务人员评估判断是否可参考。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 xml:space="preserve">     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三、考试期间异常情形处理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符合参考健康要求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考生，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</w:rPr>
        <w:t>在考试过程中被发现或主动报告身体不适，经复测复查确有发热、咳嗽等呼吸道异常症状，由驻点医护人员进行个案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eastAsia="zh-CN"/>
        </w:rPr>
        <w:t>研判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</w:rPr>
        <w:t>，不具备继续完成考试条件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</w:rPr>
        <w:t>，由驻点医护人员按规定妥善处置，不再参加当次考试；具备继续完成考试条件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eastAsia="zh-CN"/>
        </w:rPr>
        <w:t>须由考点工作人员将考生转移至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</w:rPr>
        <w:t>备用隔离考场继续考试，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eastAsia="zh-CN"/>
        </w:rPr>
        <w:t>转场过程中必须确保试卷、答题卡安全，并做好个人防护；需立即离场救治的，应告知其考试保密相关事项，取得其相关承诺并登记备案。考生从普通考场转移至备用隔离考场所耽误的时间，不再予以追加。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四、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4"/>
          <w:szCs w:val="34"/>
          <w:lang w:eastAsia="zh-CN"/>
          <w14:textFill>
            <w14:solidFill>
              <w14:schemeClr w14:val="tx1"/>
            </w14:solidFill>
          </w14:textFill>
        </w:rPr>
        <w:t>温馨提示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（一）请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考生在无禁忌的情况下按“应接尽接”原则，提前完成新冠疫苗接种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，并做好自我健康管理。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二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请考生通过微信小程序“国家政务服务平台”或支付宝小程序“豫事办”申领本人防疫健康码和通信大数据行程卡，并持续关注健康码和通信大数据行程卡状态。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（三）考生赴考时如乘坐公共交通工具，需要全程佩戴口罩，做好手部卫生，注意社交距离。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（四）请考生至少提前</w:t>
      </w: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val="en-US" w:eastAsia="zh-CN"/>
        </w:rPr>
        <w:t>1.5小时到达考点。考生进入考点前，应当主动出示本人防疫健康码和通信大数据行程卡，并按要求主动接受体温测量。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val="en-US" w:eastAsia="zh-CN"/>
        </w:rPr>
        <w:t>（五）考试期间，考生要自觉维护考试秩序，与其他考生保持安全距离，服从现场工作人员安排，考试结束后按规定有序离场。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val="en-US" w:eastAsia="zh-CN"/>
        </w:rPr>
        <w:t>（六）凡隐瞒或谎报旅居史、接触史、健康状况等疫情防控重点信息，不配合工作人员进行防疫检测、询问等造成不良后果的，取消考试资格，终止考试；如有违法情况，将依法追究法律责任。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eastAsia="zh-CN"/>
        </w:rPr>
        <w:t>（七）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</w:rPr>
        <w:t>未尽事宜按照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4"/>
          <w:szCs w:val="34"/>
          <w:lang w:eastAsia="zh-CN"/>
        </w:rPr>
        <w:t>郑州市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</w:rPr>
        <w:t>相关规定执行。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4"/>
          <w:szCs w:val="34"/>
          <w:lang w:eastAsia="zh-CN"/>
        </w:rPr>
        <w:t>新冠肺炎疫情防控工作将根据疫情形势适时调整，请广大考生持续关注郑州市的疫情防控政策，严格按照防疫要求，提前做好考前准备工作。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righ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val="en-US" w:eastAsia="zh-CN"/>
        </w:rPr>
        <w:t>202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val="en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val="en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val="en" w:eastAsia="zh-CN"/>
        </w:rPr>
        <w:t>28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4"/>
          <w:szCs w:val="34"/>
          <w:lang w:val="en-US" w:eastAsia="zh-CN"/>
        </w:rPr>
        <w:t>日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1C"/>
    <w:rsid w:val="00003E55"/>
    <w:rsid w:val="0006739C"/>
    <w:rsid w:val="0008208C"/>
    <w:rsid w:val="000B6571"/>
    <w:rsid w:val="000F6499"/>
    <w:rsid w:val="0011002F"/>
    <w:rsid w:val="001171AD"/>
    <w:rsid w:val="0012219D"/>
    <w:rsid w:val="001639F6"/>
    <w:rsid w:val="0017090C"/>
    <w:rsid w:val="001838A7"/>
    <w:rsid w:val="00186586"/>
    <w:rsid w:val="00190867"/>
    <w:rsid w:val="001A3D6B"/>
    <w:rsid w:val="001B29DE"/>
    <w:rsid w:val="001D10AA"/>
    <w:rsid w:val="001F7270"/>
    <w:rsid w:val="00246A84"/>
    <w:rsid w:val="00254182"/>
    <w:rsid w:val="00281D6D"/>
    <w:rsid w:val="0029517C"/>
    <w:rsid w:val="002D4DC6"/>
    <w:rsid w:val="002E671F"/>
    <w:rsid w:val="00327934"/>
    <w:rsid w:val="00353941"/>
    <w:rsid w:val="00363A68"/>
    <w:rsid w:val="003B64AA"/>
    <w:rsid w:val="003E2D80"/>
    <w:rsid w:val="00424F6F"/>
    <w:rsid w:val="00440AB6"/>
    <w:rsid w:val="004457F9"/>
    <w:rsid w:val="0045321B"/>
    <w:rsid w:val="00460692"/>
    <w:rsid w:val="00476554"/>
    <w:rsid w:val="004821FE"/>
    <w:rsid w:val="00496E82"/>
    <w:rsid w:val="004D2387"/>
    <w:rsid w:val="00507626"/>
    <w:rsid w:val="00511B74"/>
    <w:rsid w:val="005258F4"/>
    <w:rsid w:val="005520F1"/>
    <w:rsid w:val="00563EA6"/>
    <w:rsid w:val="00573458"/>
    <w:rsid w:val="005A191C"/>
    <w:rsid w:val="005A4D3A"/>
    <w:rsid w:val="005A51FE"/>
    <w:rsid w:val="005A606F"/>
    <w:rsid w:val="005E5BC2"/>
    <w:rsid w:val="006820C2"/>
    <w:rsid w:val="00687F83"/>
    <w:rsid w:val="006A27B6"/>
    <w:rsid w:val="006C1752"/>
    <w:rsid w:val="006F0E20"/>
    <w:rsid w:val="00740B52"/>
    <w:rsid w:val="00775D4A"/>
    <w:rsid w:val="00777776"/>
    <w:rsid w:val="00796676"/>
    <w:rsid w:val="007E0DDE"/>
    <w:rsid w:val="007E1D7C"/>
    <w:rsid w:val="007E274D"/>
    <w:rsid w:val="0081131B"/>
    <w:rsid w:val="00831071"/>
    <w:rsid w:val="00854C0E"/>
    <w:rsid w:val="008624A9"/>
    <w:rsid w:val="00862551"/>
    <w:rsid w:val="00870308"/>
    <w:rsid w:val="00872002"/>
    <w:rsid w:val="008844F9"/>
    <w:rsid w:val="008A1190"/>
    <w:rsid w:val="008B0F01"/>
    <w:rsid w:val="008C29C8"/>
    <w:rsid w:val="008E01A1"/>
    <w:rsid w:val="008E165F"/>
    <w:rsid w:val="008F1538"/>
    <w:rsid w:val="008F4C35"/>
    <w:rsid w:val="008F5B8E"/>
    <w:rsid w:val="00932399"/>
    <w:rsid w:val="00934422"/>
    <w:rsid w:val="00937F63"/>
    <w:rsid w:val="00941D1F"/>
    <w:rsid w:val="0097628E"/>
    <w:rsid w:val="009B6769"/>
    <w:rsid w:val="009F4D06"/>
    <w:rsid w:val="00A00E35"/>
    <w:rsid w:val="00A075C3"/>
    <w:rsid w:val="00A13515"/>
    <w:rsid w:val="00A30F04"/>
    <w:rsid w:val="00A445A4"/>
    <w:rsid w:val="00A6274D"/>
    <w:rsid w:val="00A740B9"/>
    <w:rsid w:val="00A80388"/>
    <w:rsid w:val="00A83742"/>
    <w:rsid w:val="00A8573D"/>
    <w:rsid w:val="00A97A0B"/>
    <w:rsid w:val="00AF695F"/>
    <w:rsid w:val="00B355C4"/>
    <w:rsid w:val="00B433F5"/>
    <w:rsid w:val="00B5154E"/>
    <w:rsid w:val="00B519C2"/>
    <w:rsid w:val="00B662F0"/>
    <w:rsid w:val="00B8043E"/>
    <w:rsid w:val="00B85A08"/>
    <w:rsid w:val="00B928E1"/>
    <w:rsid w:val="00BD3B8F"/>
    <w:rsid w:val="00BD4A5D"/>
    <w:rsid w:val="00C14A53"/>
    <w:rsid w:val="00C61BB9"/>
    <w:rsid w:val="00C714DE"/>
    <w:rsid w:val="00CA09F1"/>
    <w:rsid w:val="00CE5EFE"/>
    <w:rsid w:val="00D23934"/>
    <w:rsid w:val="00D422DC"/>
    <w:rsid w:val="00D462AB"/>
    <w:rsid w:val="00D677FF"/>
    <w:rsid w:val="00D825AC"/>
    <w:rsid w:val="00DC17A3"/>
    <w:rsid w:val="00DE64D1"/>
    <w:rsid w:val="00DF2119"/>
    <w:rsid w:val="00DF2F9A"/>
    <w:rsid w:val="00E27CF9"/>
    <w:rsid w:val="00E64AB8"/>
    <w:rsid w:val="00E6667A"/>
    <w:rsid w:val="00E879A1"/>
    <w:rsid w:val="00E977A0"/>
    <w:rsid w:val="00EC0E3D"/>
    <w:rsid w:val="00EE0857"/>
    <w:rsid w:val="00EE3962"/>
    <w:rsid w:val="00F02ACD"/>
    <w:rsid w:val="00F34CE4"/>
    <w:rsid w:val="00F370B3"/>
    <w:rsid w:val="00FA2B8C"/>
    <w:rsid w:val="00FD2F1F"/>
    <w:rsid w:val="01FD1BF5"/>
    <w:rsid w:val="2DDC2515"/>
    <w:rsid w:val="30A51F74"/>
    <w:rsid w:val="31C9013A"/>
    <w:rsid w:val="33D33527"/>
    <w:rsid w:val="358A3F71"/>
    <w:rsid w:val="47A913B5"/>
    <w:rsid w:val="4BEC28F4"/>
    <w:rsid w:val="56173060"/>
    <w:rsid w:val="56F70758"/>
    <w:rsid w:val="5BF22118"/>
    <w:rsid w:val="5F7EA610"/>
    <w:rsid w:val="5FFADDAD"/>
    <w:rsid w:val="6BFD0929"/>
    <w:rsid w:val="71A711C2"/>
    <w:rsid w:val="764254E9"/>
    <w:rsid w:val="7A7FBF09"/>
    <w:rsid w:val="7C3D00A9"/>
    <w:rsid w:val="7CFEB0E7"/>
    <w:rsid w:val="9F3E1446"/>
    <w:rsid w:val="9FD753A5"/>
    <w:rsid w:val="EDFB8CDE"/>
    <w:rsid w:val="F7FB056E"/>
    <w:rsid w:val="F97CE32C"/>
    <w:rsid w:val="FBFA9AF1"/>
    <w:rsid w:val="FF76D1E6"/>
    <w:rsid w:val="FFC9F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普通"/>
    <w:basedOn w:val="1"/>
    <w:qFormat/>
    <w:uiPriority w:val="0"/>
    <w:pPr>
      <w:spacing w:line="620" w:lineRule="exact"/>
      <w:ind w:firstLine="640" w:firstLineChars="200"/>
      <w:jc w:val="left"/>
    </w:pPr>
    <w:rPr>
      <w:rFonts w:ascii="FreeSerif" w:hAnsi="FreeSerif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151</Words>
  <Characters>865</Characters>
  <Lines>7</Lines>
  <Paragraphs>2</Paragraphs>
  <TotalTime>0</TotalTime>
  <ScaleCrop>false</ScaleCrop>
  <LinksUpToDate>false</LinksUpToDate>
  <CharactersWithSpaces>1014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2021-09-18T16:02:00Z</dcterms:created>
  <dc:creator>511</dc:creator>
  <cp:lastModifiedBy>hxf</cp:lastModifiedBy>
  <cp:lastPrinted>2021-11-05T14:13:00Z</cp:lastPrinted>
  <dcterms:modified xsi:type="dcterms:W3CDTF">2022-01-28T12:20:35Z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3D549592C32B47F2A13D7D6F4AD0D783</vt:lpwstr>
  </property>
</Properties>
</file>