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83" w:rsidRDefault="00F53708">
      <w:pPr>
        <w:spacing w:line="60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扬州市广陵区文化馆公开招聘</w:t>
      </w:r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劳务派遣制</w:t>
      </w:r>
      <w:r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工作人员岗位简介表</w:t>
      </w:r>
    </w:p>
    <w:tbl>
      <w:tblPr>
        <w:tblW w:w="0" w:type="auto"/>
        <w:jc w:val="center"/>
        <w:tblLayout w:type="fixed"/>
        <w:tblLook w:val="04A0"/>
      </w:tblPr>
      <w:tblGrid>
        <w:gridCol w:w="904"/>
        <w:gridCol w:w="851"/>
        <w:gridCol w:w="1984"/>
        <w:gridCol w:w="709"/>
        <w:gridCol w:w="1559"/>
        <w:gridCol w:w="3969"/>
        <w:gridCol w:w="993"/>
        <w:gridCol w:w="2528"/>
      </w:tblGrid>
      <w:tr w:rsidR="007B7583">
        <w:trPr>
          <w:trHeight w:val="527"/>
          <w:jc w:val="center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29615F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用工</w:t>
            </w:r>
            <w:r w:rsidR="00F53708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招聘岗位代码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岗位简介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br/>
              <w:t>人数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招考条件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B7583">
        <w:trPr>
          <w:trHeight w:val="134"/>
          <w:jc w:val="center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7B758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7B758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7B758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7B758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7B758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83">
        <w:trPr>
          <w:trHeight w:val="877"/>
          <w:jc w:val="center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left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扬州市广陵区文化馆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从事声乐表演、教学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本科及以上，取得相应学位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音乐表演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音乐学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音乐教育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作曲与作曲技术理论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30周岁以下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专业加试：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声乐、视唱练耳、器乐等才艺展示</w:t>
            </w:r>
          </w:p>
        </w:tc>
      </w:tr>
      <w:tr w:rsidR="007B7583">
        <w:trPr>
          <w:trHeight w:val="875"/>
          <w:jc w:val="center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7B7583">
            <w:pPr>
              <w:widowControl/>
              <w:jc w:val="left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从事民族器乐演奏与教学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本科及以上，取得相应学位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音乐表演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音乐学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音乐教育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作曲与作曲技术理论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30周岁以下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专业加试：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古筝、二胡等民族器乐演奏、视唱练耳等才艺展示</w:t>
            </w:r>
          </w:p>
        </w:tc>
      </w:tr>
      <w:tr w:rsidR="007B7583">
        <w:trPr>
          <w:trHeight w:val="134"/>
          <w:jc w:val="center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7B7583">
            <w:pPr>
              <w:widowControl/>
              <w:jc w:val="left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从事中国画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书法创作及培训和摄影拍摄及培训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本科及以上，取得相应学位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中国画与书法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中国画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书法学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摄影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美术学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美术教育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绘画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30周岁以下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专业加试：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现场命题+自选作画、摄影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及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理论知识</w:t>
            </w:r>
          </w:p>
        </w:tc>
      </w:tr>
      <w:tr w:rsidR="007B7583">
        <w:trPr>
          <w:trHeight w:val="860"/>
          <w:jc w:val="center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7B7583">
            <w:pPr>
              <w:widowControl/>
              <w:jc w:val="left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从事戏剧舞台表演、导演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本科及以上，取得相应学位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表演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导演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、戏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剧影视导演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戏剧影视文学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戏剧学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30周岁以下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专业加试：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命题+自选表演、朗诵等才艺展示</w:t>
            </w:r>
          </w:p>
        </w:tc>
      </w:tr>
      <w:tr w:rsidR="007B7583">
        <w:trPr>
          <w:trHeight w:val="773"/>
          <w:jc w:val="center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7B7583">
            <w:pPr>
              <w:widowControl/>
              <w:jc w:val="left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从事扬州清曲、扬州弹词、扬州评话表演及传承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中专及以上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曲艺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扬州清曲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扬州弹词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br/>
              <w:t>扬州评话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30周岁以下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专业加试：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扬州清曲、扬州弹词演唱，扬州评话等才艺展示</w:t>
            </w:r>
          </w:p>
        </w:tc>
      </w:tr>
      <w:tr w:rsidR="007B7583">
        <w:trPr>
          <w:trHeight w:val="134"/>
          <w:jc w:val="center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7B7583">
            <w:pPr>
              <w:widowControl/>
              <w:jc w:val="left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从事行政管理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bookmarkStart w:id="0" w:name="_GoBack"/>
            <w:bookmarkEnd w:id="0"/>
            <w:r>
              <w:rPr>
                <w:rFonts w:ascii="仿宋_GB2312" w:eastAsia="仿宋_GB2312" w:hAnsi="宋体" w:cs="Arial"/>
                <w:color w:val="000000"/>
                <w:szCs w:val="21"/>
              </w:rPr>
              <w:t>文秘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本科及以上，取得相应学位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汉语言文学、汉语言、新闻学、传播学、媒体创意、网络与新媒体、秘书学、高级秘书、汉语言文学教育、文秘教育、新媒体与信息网络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F53708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30周岁以下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583" w:rsidRDefault="007B7583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</w:tc>
      </w:tr>
    </w:tbl>
    <w:p w:rsidR="007B7583" w:rsidRDefault="00F53708">
      <w:pPr>
        <w:ind w:firstLineChars="100" w:firstLine="210"/>
        <w:jc w:val="left"/>
        <w:rPr>
          <w:rFonts w:ascii="仿宋_GB2312" w:eastAsia="仿宋_GB2312" w:hAnsi="宋体" w:cs="Arial"/>
          <w:color w:val="000000"/>
          <w:szCs w:val="21"/>
        </w:rPr>
      </w:pPr>
      <w:r>
        <w:rPr>
          <w:rFonts w:ascii="仿宋_GB2312" w:eastAsia="仿宋_GB2312" w:hAnsi="宋体" w:cs="Arial" w:hint="eastAsia"/>
          <w:color w:val="000000"/>
          <w:szCs w:val="21"/>
        </w:rPr>
        <w:t>备注：1、30周岁以下指1991年1月1日以后出生。</w:t>
      </w:r>
    </w:p>
    <w:p w:rsidR="007B7583" w:rsidRDefault="00F53708">
      <w:pPr>
        <w:ind w:firstLineChars="400" w:firstLine="840"/>
        <w:jc w:val="left"/>
      </w:pPr>
      <w:r>
        <w:rPr>
          <w:rFonts w:ascii="仿宋_GB2312" w:eastAsia="仿宋_GB2312" w:hAnsi="宋体" w:cs="Arial" w:hint="eastAsia"/>
          <w:color w:val="000000"/>
          <w:szCs w:val="21"/>
        </w:rPr>
        <w:t>2、专业大类参照《江苏省2021年度考试录用公务员专业参考目录》。</w:t>
      </w:r>
    </w:p>
    <w:sectPr w:rsidR="007B7583" w:rsidSect="007B75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DF" w:rsidRDefault="00156FDF" w:rsidP="00C65628">
      <w:r>
        <w:separator/>
      </w:r>
    </w:p>
  </w:endnote>
  <w:endnote w:type="continuationSeparator" w:id="1">
    <w:p w:rsidR="00156FDF" w:rsidRDefault="00156FDF" w:rsidP="00C6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DF" w:rsidRDefault="00156FDF" w:rsidP="00C65628">
      <w:r>
        <w:separator/>
      </w:r>
    </w:p>
  </w:footnote>
  <w:footnote w:type="continuationSeparator" w:id="1">
    <w:p w:rsidR="00156FDF" w:rsidRDefault="00156FDF" w:rsidP="00C65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268"/>
    <w:rsid w:val="000D0E39"/>
    <w:rsid w:val="00156FDF"/>
    <w:rsid w:val="00175B6E"/>
    <w:rsid w:val="00207975"/>
    <w:rsid w:val="0029615F"/>
    <w:rsid w:val="0035624B"/>
    <w:rsid w:val="00426F7C"/>
    <w:rsid w:val="00470D11"/>
    <w:rsid w:val="00601385"/>
    <w:rsid w:val="007B7583"/>
    <w:rsid w:val="007D3AA3"/>
    <w:rsid w:val="00810268"/>
    <w:rsid w:val="0085359C"/>
    <w:rsid w:val="00B824DC"/>
    <w:rsid w:val="00C65628"/>
    <w:rsid w:val="00D36AE6"/>
    <w:rsid w:val="00F53708"/>
    <w:rsid w:val="00FA5620"/>
    <w:rsid w:val="00FF6665"/>
    <w:rsid w:val="0FF55E19"/>
    <w:rsid w:val="12554FCF"/>
    <w:rsid w:val="15805DF7"/>
    <w:rsid w:val="17A0209A"/>
    <w:rsid w:val="213D7E0C"/>
    <w:rsid w:val="282F4E87"/>
    <w:rsid w:val="2B731C20"/>
    <w:rsid w:val="644A0A33"/>
    <w:rsid w:val="6DBC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5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7B7583"/>
    <w:pPr>
      <w:spacing w:after="120"/>
    </w:pPr>
  </w:style>
  <w:style w:type="paragraph" w:styleId="a4">
    <w:name w:val="footer"/>
    <w:basedOn w:val="a"/>
    <w:qFormat/>
    <w:rsid w:val="007B7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7B7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qFormat/>
    <w:rsid w:val="007B7583"/>
    <w:pPr>
      <w:spacing w:after="0"/>
      <w:ind w:firstLineChars="200" w:firstLine="200"/>
    </w:pPr>
    <w:rPr>
      <w:kern w:val="0"/>
      <w:sz w:val="24"/>
    </w:rPr>
  </w:style>
  <w:style w:type="character" w:customStyle="1" w:styleId="Char">
    <w:name w:val="页眉 Char"/>
    <w:basedOn w:val="a0"/>
    <w:link w:val="a5"/>
    <w:qFormat/>
    <w:rsid w:val="007B75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364</Characters>
  <Application>Microsoft Office Word</Application>
  <DocSecurity>0</DocSecurity>
  <Lines>18</Lines>
  <Paragraphs>19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2022-01-19T07:42:00Z</cp:lastPrinted>
  <dcterms:created xsi:type="dcterms:W3CDTF">2022-01-19T09:34:00Z</dcterms:created>
  <dcterms:modified xsi:type="dcterms:W3CDTF">2022-01-19T09:50:00Z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2A1B6935D14F42EE83250CE844851CBB</vt:lpwstr>
  </property>
</Properties>
</file>