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pacing w:val="-24"/>
          <w:sz w:val="44"/>
          <w:szCs w:val="44"/>
        </w:rPr>
        <w:t>铜山区面向</w:t>
      </w:r>
      <w:r>
        <w:rPr>
          <w:rFonts w:ascii="宋体" w:hAnsi="宋体"/>
          <w:b/>
          <w:bCs/>
          <w:spacing w:val="-24"/>
          <w:sz w:val="44"/>
          <w:szCs w:val="44"/>
        </w:rPr>
        <w:t>2022</w:t>
      </w:r>
      <w:r>
        <w:rPr>
          <w:rFonts w:hint="eastAsia" w:ascii="宋体" w:hAnsi="宋体" w:cs="方正小标宋简体"/>
          <w:b/>
          <w:bCs/>
          <w:spacing w:val="-24"/>
          <w:sz w:val="44"/>
          <w:szCs w:val="44"/>
        </w:rPr>
        <w:t>年毕业生招聘教师</w:t>
      </w:r>
      <w:r>
        <w:rPr>
          <w:rFonts w:hint="eastAsia" w:ascii="宋体" w:hAnsi="宋体" w:cs="方正小标宋简体"/>
          <w:b/>
          <w:bCs/>
          <w:sz w:val="44"/>
          <w:szCs w:val="44"/>
        </w:rPr>
        <w:t>新冠肺炎</w:t>
      </w:r>
    </w:p>
    <w:p>
      <w:pPr>
        <w:jc w:val="center"/>
        <w:rPr>
          <w:rFonts w:ascii="宋体" w:cs="方正小标宋简体"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疫情防控告知书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一、考生应按疫情防控有关要求做好个人防护和健康管理，应聘人员须于现场报名（笔试、面试）前至少</w:t>
      </w:r>
      <w:r>
        <w:rPr>
          <w:rFonts w:ascii="仿宋_GB2312" w:hAnsi="Times New Roman" w:eastAsia="仿宋_GB2312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申领“苏康码”和“行程码”，每日进行健康申报更新直至考试当天。备考期间不得前往国内疫情中高风险地区或国（境）外，尽量不参加聚集性活动，不到人群密集场所。出行时注意保持社交距离，应全程佩戴口罩并做好手部等卫生防护。如出现发热、干咳等急性呼吸道异常症状应及时就医，以免影响正常参加考试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二、考生在现场报名审核、考试入场前，应出示“苏康码”绿码、“行程码”绿码，现场测量体温＜</w:t>
      </w:r>
      <w:r>
        <w:rPr>
          <w:rFonts w:ascii="仿宋_GB2312" w:hAnsi="Times New Roman" w:eastAsia="仿宋_GB2312"/>
          <w:sz w:val="32"/>
          <w:szCs w:val="32"/>
        </w:rPr>
        <w:t>37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℃且无干咳等可疑症状的考生，方可入场参加报名资格审核及考试。考生应服从现场防疫管理，并自备一次性医用口罩或无呼吸阀</w:t>
      </w:r>
      <w:r>
        <w:rPr>
          <w:rFonts w:ascii="仿宋_GB2312" w:hAnsi="仿宋" w:eastAsia="仿宋_GB2312" w:cs="仿宋"/>
          <w:sz w:val="32"/>
          <w:szCs w:val="32"/>
        </w:rPr>
        <w:t>N</w:t>
      </w:r>
      <w:r>
        <w:rPr>
          <w:rFonts w:ascii="仿宋_GB2312" w:hAnsi="Times New Roman" w:eastAsia="仿宋_GB2312"/>
          <w:sz w:val="32"/>
          <w:szCs w:val="32"/>
        </w:rPr>
        <w:t>95</w:t>
      </w:r>
      <w:r>
        <w:rPr>
          <w:rFonts w:hint="eastAsia" w:ascii="仿宋_GB2312" w:hAnsi="仿宋" w:eastAsia="仿宋_GB2312" w:cs="仿宋"/>
          <w:sz w:val="32"/>
          <w:szCs w:val="32"/>
        </w:rPr>
        <w:t>口罩，除身份核验和答题环节外应全程佩戴，做好个人防护。根据疫情防控管理相关要求，考生不能提前进入报名点、考点熟悉情况，考生应提前了解考点入口位置和前往线路，笔试（面试）当天提前到达考点。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三、有以下特殊情形之一的考生，必须主动报告相关情况，提前准备相关证明材料，服从相关安排，否则不能入场报名、参加考试：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（一）近期有国（境）外旅居史的考生，自入境之日起算已满</w:t>
      </w:r>
      <w:r>
        <w:rPr>
          <w:rFonts w:ascii="仿宋_GB2312" w:hAnsi="Times New Roman" w:eastAsia="仿宋_GB2312"/>
          <w:sz w:val="32"/>
          <w:szCs w:val="32"/>
        </w:rPr>
        <w:t>28</w:t>
      </w:r>
      <w:r>
        <w:rPr>
          <w:rFonts w:hint="eastAsia" w:ascii="仿宋_GB2312" w:hAnsi="仿宋" w:eastAsia="仿宋_GB2312" w:cs="仿宋"/>
          <w:sz w:val="32"/>
          <w:szCs w:val="32"/>
        </w:rPr>
        <w:t>天集中隔离期及后续</w:t>
      </w:r>
      <w:r>
        <w:rPr>
          <w:rFonts w:ascii="仿宋_GB2312" w:hAnsi="Times New Roman" w:eastAsia="仿宋_GB2312"/>
          <w:sz w:val="32"/>
          <w:szCs w:val="32"/>
        </w:rPr>
        <w:t>28</w:t>
      </w:r>
      <w:r>
        <w:rPr>
          <w:rFonts w:hint="eastAsia" w:ascii="仿宋_GB2312" w:hAnsi="仿宋" w:eastAsia="仿宋_GB2312" w:cs="仿宋"/>
          <w:sz w:val="32"/>
          <w:szCs w:val="32"/>
        </w:rPr>
        <w:t>天健康监测，报名、考试当天除须本人“苏康码”和“行程码”为绿码、现场测量体温</w:t>
      </w:r>
      <w:r>
        <w:rPr>
          <w:rFonts w:ascii="仿宋_GB2312" w:hAnsi="仿宋" w:eastAsia="仿宋_GB2312" w:cs="仿宋"/>
          <w:sz w:val="32"/>
          <w:szCs w:val="32"/>
        </w:rPr>
        <w:t>&lt;</w:t>
      </w:r>
      <w:r>
        <w:rPr>
          <w:rFonts w:ascii="仿宋_GB2312" w:hAnsi="Times New Roman" w:eastAsia="仿宋_GB2312"/>
          <w:sz w:val="32"/>
          <w:szCs w:val="32"/>
        </w:rPr>
        <w:t>37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℃且无干咳等可疑症状外，还须提供集中隔离期满证明及健康监测期间</w:t>
      </w:r>
      <w:r>
        <w:rPr>
          <w:rFonts w:ascii="仿宋_GB2312" w:hAnsi="Times New Roman" w:eastAsia="仿宋_GB2312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次新冠病毒核酸检测阴性证明；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（二）有国内疫情中高风险地区旅居史的考生，自离开中高风险区之日起算已满</w:t>
      </w:r>
      <w:r>
        <w:rPr>
          <w:rFonts w:ascii="仿宋_GB2312" w:hAnsi="Times New Roman" w:eastAsia="仿宋_GB2312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天集中隔离和后续</w:t>
      </w:r>
      <w:r>
        <w:rPr>
          <w:rFonts w:ascii="仿宋_GB2312" w:hAnsi="Times New Roman" w:eastAsia="仿宋_GB2312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天健康监测，报名、考试当天除须本人“苏康码”和“行程码”为绿码、现场测量体温</w:t>
      </w:r>
      <w:r>
        <w:rPr>
          <w:rFonts w:ascii="仿宋_GB2312" w:hAnsi="仿宋" w:eastAsia="仿宋_GB2312" w:cs="仿宋"/>
          <w:sz w:val="32"/>
          <w:szCs w:val="32"/>
        </w:rPr>
        <w:t>&lt;</w:t>
      </w:r>
      <w:r>
        <w:rPr>
          <w:rFonts w:ascii="仿宋_GB2312" w:hAnsi="Times New Roman" w:eastAsia="仿宋_GB2312"/>
          <w:sz w:val="32"/>
          <w:szCs w:val="32"/>
        </w:rPr>
        <w:t>37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℃且无干咳等可疑症状外，还须提供集中隔离期满证明及健康监测期第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天、第</w:t>
      </w:r>
      <w:r>
        <w:rPr>
          <w:rFonts w:ascii="仿宋_GB2312" w:hAnsi="Times New Roman" w:eastAsia="仿宋_GB2312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天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次新冠病毒核酸检测阴性证明；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对有</w:t>
      </w:r>
      <w:r>
        <w:rPr>
          <w:rFonts w:ascii="仿宋_GB2312" w:hAnsi="仿宋" w:eastAsia="仿宋_GB2312" w:cs="仿宋"/>
          <w:color w:val="auto"/>
          <w:sz w:val="32"/>
          <w:szCs w:val="32"/>
        </w:rPr>
        <w:t>14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天内中高风险地区所在设区市（直辖市为区、县）低风险地区旅居史的来徐返徐人员，报名、资格复审、考试当天除须本人</w:t>
      </w:r>
      <w:r>
        <w:rPr>
          <w:rFonts w:hint="eastAsia" w:ascii="仿宋_GB2312" w:hAnsi="仿宋" w:eastAsia="仿宋_GB2312" w:cs="仿宋"/>
          <w:sz w:val="32"/>
          <w:szCs w:val="32"/>
        </w:rPr>
        <w:t>“苏康码”和“行程码”为绿码、现场测量体温</w:t>
      </w:r>
      <w:r>
        <w:rPr>
          <w:rFonts w:ascii="仿宋_GB2312" w:hAnsi="仿宋" w:eastAsia="仿宋_GB2312" w:cs="仿宋"/>
          <w:sz w:val="32"/>
          <w:szCs w:val="32"/>
        </w:rPr>
        <w:t>&lt;</w:t>
      </w:r>
      <w:r>
        <w:rPr>
          <w:rFonts w:ascii="仿宋_GB2312" w:hAnsi="Times New Roman" w:eastAsia="仿宋_GB2312"/>
          <w:sz w:val="32"/>
          <w:szCs w:val="32"/>
        </w:rPr>
        <w:t>37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℃且无干咳等可疑症状外，需持有</w:t>
      </w:r>
      <w:r>
        <w:rPr>
          <w:rFonts w:ascii="仿宋_GB2312" w:hAnsi="仿宋" w:eastAsia="仿宋_GB2312" w:cs="仿宋"/>
          <w:sz w:val="32"/>
          <w:szCs w:val="32"/>
        </w:rPr>
        <w:t>48</w:t>
      </w:r>
      <w:r>
        <w:rPr>
          <w:rFonts w:hint="eastAsia" w:ascii="仿宋_GB2312" w:hAnsi="仿宋" w:eastAsia="仿宋_GB2312" w:cs="仿宋"/>
          <w:sz w:val="32"/>
          <w:szCs w:val="32"/>
        </w:rPr>
        <w:t>小时内核酸检测阴性证明；</w:t>
      </w:r>
      <w:bookmarkStart w:id="0" w:name="_GoBack"/>
      <w:bookmarkEnd w:id="0"/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（四）有下列情形之一的，应主动报告并配合相应疫情防控安排，不得参加报名、考试：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不能现场出示本人当日“苏康码”和“行程码”绿码的；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仍在隔离治疗期的新冠肺炎确诊病例、疑似病例、无症状感染者以及隔离期未满的密切接触者；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近期有国（境）外或国内疫情中高风险地区旅居史的考生，自入境或离开中高风险地区之日起算未满</w:t>
      </w:r>
      <w:r>
        <w:rPr>
          <w:rFonts w:ascii="仿宋_GB2312" w:hAnsi="Times New Roman" w:eastAsia="仿宋_GB2312"/>
          <w:sz w:val="32"/>
          <w:szCs w:val="32"/>
        </w:rPr>
        <w:t>28</w:t>
      </w:r>
      <w:r>
        <w:rPr>
          <w:rFonts w:hint="eastAsia" w:ascii="仿宋_GB2312" w:hAnsi="仿宋" w:eastAsia="仿宋_GB2312" w:cs="仿宋"/>
          <w:sz w:val="32"/>
          <w:szCs w:val="32"/>
        </w:rPr>
        <w:t>天（</w:t>
      </w:r>
      <w:r>
        <w:rPr>
          <w:rFonts w:ascii="仿宋_GB2312" w:hAnsi="Times New Roman" w:eastAsia="仿宋_GB2312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天）集中隔离期及后续</w:t>
      </w:r>
      <w:r>
        <w:rPr>
          <w:rFonts w:ascii="仿宋_GB2312" w:hAnsi="Times New Roman" w:eastAsia="仿宋_GB2312"/>
          <w:sz w:val="32"/>
          <w:szCs w:val="32"/>
        </w:rPr>
        <w:t>28</w:t>
      </w:r>
      <w:r>
        <w:rPr>
          <w:rFonts w:hint="eastAsia" w:ascii="仿宋_GB2312" w:hAnsi="仿宋" w:eastAsia="仿宋_GB2312" w:cs="仿宋"/>
          <w:sz w:val="32"/>
          <w:szCs w:val="32"/>
        </w:rPr>
        <w:t>天（</w:t>
      </w:r>
      <w:r>
        <w:rPr>
          <w:rFonts w:ascii="仿宋_GB2312" w:hAnsi="Times New Roman" w:eastAsia="仿宋_GB2312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天）健康监测的；或虽已满集中隔离期及健康监测，但不能全部提供集中隔离期满证明及健康监测</w:t>
      </w:r>
      <w:r>
        <w:rPr>
          <w:rFonts w:ascii="仿宋_GB2312" w:hAnsi="Times New Roman" w:eastAsia="仿宋_GB2312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次新冠病毒核酸检测阴性证明的（或第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天、第</w:t>
      </w:r>
      <w:r>
        <w:rPr>
          <w:rFonts w:ascii="仿宋_GB2312" w:hAnsi="Times New Roman" w:eastAsia="仿宋_GB2312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天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次新冠病毒核酸检测阴性证明的）；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4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报名、考试当天本人“苏康码”和“行程码”为绿码，现场测量体温≥</w:t>
      </w:r>
      <w:r>
        <w:rPr>
          <w:rFonts w:ascii="仿宋_GB2312" w:hAnsi="Times New Roman" w:eastAsia="仿宋_GB2312"/>
          <w:sz w:val="32"/>
          <w:szCs w:val="32"/>
        </w:rPr>
        <w:t>37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℃、有干咳等可疑症状的。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请考生持续关注新冠肺炎疫情形势和我省防控最新要求，报名、考试前如有新的调整和新的要求，将另行告知。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FB31D0"/>
    <w:rsid w:val="000E1E68"/>
    <w:rsid w:val="0010630C"/>
    <w:rsid w:val="00372F3C"/>
    <w:rsid w:val="00623A16"/>
    <w:rsid w:val="006F52B3"/>
    <w:rsid w:val="00894D3D"/>
    <w:rsid w:val="0097166E"/>
    <w:rsid w:val="009B1B7E"/>
    <w:rsid w:val="009F7EEC"/>
    <w:rsid w:val="00AF58B2"/>
    <w:rsid w:val="00B152E8"/>
    <w:rsid w:val="00D82890"/>
    <w:rsid w:val="00DA1D90"/>
    <w:rsid w:val="00EE4108"/>
    <w:rsid w:val="00F20FF5"/>
    <w:rsid w:val="00F74398"/>
    <w:rsid w:val="048A42BA"/>
    <w:rsid w:val="08634CF2"/>
    <w:rsid w:val="14D11A3B"/>
    <w:rsid w:val="21610B68"/>
    <w:rsid w:val="3BFD6197"/>
    <w:rsid w:val="3CF47A50"/>
    <w:rsid w:val="601B0C1E"/>
    <w:rsid w:val="66FB31D0"/>
    <w:rsid w:val="6FF0409E"/>
    <w:rsid w:val="723D6C72"/>
    <w:rsid w:val="791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184</Words>
  <Characters>1053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2021-12-21T02:13:00Z</dcterms:created>
  <dc:creator>徐北京</dc:creator>
  <cp:lastModifiedBy>WPS_455275549</cp:lastModifiedBy>
  <cp:lastPrinted>2021-12-17T05:37:00Z</cp:lastPrinted>
  <dcterms:modified xsi:type="dcterms:W3CDTF">2021-12-29T07:11:32Z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BF60B9900AB5480EAA03FD311EA449DD</vt:lpwstr>
  </property>
</Properties>
</file>