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单县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技工学校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年招聘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备案制</w:t>
      </w:r>
      <w:r>
        <w:rPr>
          <w:rFonts w:hint="eastAsia" w:ascii="宋体" w:hAnsi="宋体" w:cs="宋体"/>
          <w:b/>
          <w:bCs/>
          <w:sz w:val="44"/>
          <w:szCs w:val="44"/>
        </w:rPr>
        <w:t>教师拟聘用人员名单</w:t>
      </w:r>
    </w:p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葛同浩、宋光阳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汽车运用与维修专业教师：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陈川、肖聪、邬守敬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幼儿教育专业教师：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华慧、刘雪情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27CE"/>
    <w:rsid w:val="013C60B1"/>
    <w:rsid w:val="096927CE"/>
    <w:rsid w:val="40010F9E"/>
    <w:rsid w:val="4B445F8F"/>
    <w:rsid w:val="561938E7"/>
    <w:rsid w:val="6B0665F3"/>
    <w:rsid w:val="7A264219"/>
    <w:rsid w:val="7F9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2019-09-16T09:42:00Z</dcterms:created>
  <dc:creator>Administrator</dc:creator>
  <cp:lastModifiedBy>朱宝磊</cp:lastModifiedBy>
  <dcterms:modified xsi:type="dcterms:W3CDTF">2021-09-29T03:51:23Z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438ED8ACAAA6426FB4026AE9D3D31247</vt:lpwstr>
  </property>
</Properties>
</file>