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661"/>
        <w:gridCol w:w="276"/>
        <w:gridCol w:w="312"/>
        <w:gridCol w:w="157"/>
        <w:gridCol w:w="249"/>
        <w:gridCol w:w="220"/>
        <w:gridCol w:w="174"/>
        <w:gridCol w:w="295"/>
        <w:gridCol w:w="1211"/>
        <w:gridCol w:w="274"/>
        <w:gridCol w:w="469"/>
        <w:gridCol w:w="469"/>
        <w:gridCol w:w="52"/>
        <w:gridCol w:w="573"/>
        <w:gridCol w:w="172"/>
        <w:gridCol w:w="416"/>
        <w:gridCol w:w="322"/>
        <w:gridCol w:w="1064"/>
        <w:gridCol w:w="870"/>
        <w:gridCol w:w="469"/>
        <w:gridCol w:w="578"/>
        <w:gridCol w:w="687"/>
        <w:gridCol w:w="924"/>
        <w:gridCol w:w="629"/>
        <w:gridCol w:w="574"/>
        <w:gridCol w:w="938"/>
        <w:gridCol w:w="137"/>
        <w:gridCol w:w="1095"/>
        <w:gridCol w:w="30"/>
        <w:gridCol w:w="516"/>
        <w:gridCol w:w="609"/>
        <w:gridCol w:w="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406" w:type="dxa"/>
            <w:gridSpan w:val="3"/>
            <w:tcBorders>
              <w:top w:val="nil"/>
              <w:left w:val="nil"/>
              <w:bottom w:val="nil"/>
              <w:right w:val="nil"/>
              <w:tl2br w:val="nil"/>
              <w:tr2bl w:val="nil"/>
            </w:tcBorders>
            <w:shd w:val="clear" w:color="auto" w:fill="auto"/>
            <w:vAlign w:val="bottom"/>
          </w:tcPr>
          <w:p>
            <w:pPr>
              <w:jc w:val="center"/>
              <w:rPr>
                <w:rFonts w:ascii="黑体" w:hAnsi="黑体" w:eastAsia="黑体" w:cs="黑体"/>
                <w:color w:val="000000"/>
                <w:sz w:val="32"/>
              </w:rPr>
            </w:pPr>
            <w:r>
              <w:rPr>
                <w:rFonts w:ascii="黑体" w:hAnsi="黑体" w:eastAsia="黑体" w:cs="黑体"/>
                <w:color w:val="000000"/>
                <w:sz w:val="32"/>
              </w:rPr>
              <w:t>附件</w:t>
            </w:r>
          </w:p>
        </w:tc>
        <w:tc>
          <w:tcPr>
            <w:tcW w:w="469" w:type="dxa"/>
            <w:gridSpan w:val="2"/>
            <w:tcBorders>
              <w:top w:val="nil"/>
              <w:left w:val="nil"/>
              <w:bottom w:val="nil"/>
              <w:right w:val="nil"/>
              <w:tl2br w:val="nil"/>
              <w:tr2bl w:val="nil"/>
            </w:tcBorders>
            <w:shd w:val="clear" w:color="auto" w:fill="auto"/>
            <w:vAlign w:val="bottom"/>
          </w:tcPr>
          <w:p>
            <w:pPr>
              <w:jc w:val="center"/>
              <w:rPr>
                <w:rFonts w:ascii="宋体" w:hAnsi="宋体" w:cs="宋体"/>
                <w:color w:val="000000"/>
                <w:sz w:val="32"/>
              </w:rPr>
            </w:pPr>
          </w:p>
        </w:tc>
        <w:tc>
          <w:tcPr>
            <w:tcW w:w="469" w:type="dxa"/>
            <w:gridSpan w:val="2"/>
            <w:tcBorders>
              <w:top w:val="nil"/>
              <w:left w:val="nil"/>
              <w:bottom w:val="nil"/>
              <w:right w:val="nil"/>
              <w:tl2br w:val="nil"/>
              <w:tr2bl w:val="nil"/>
            </w:tcBorders>
            <w:shd w:val="clear" w:color="auto" w:fill="auto"/>
            <w:vAlign w:val="bottom"/>
          </w:tcPr>
          <w:p>
            <w:pPr>
              <w:jc w:val="center"/>
              <w:rPr>
                <w:rFonts w:ascii="宋体" w:hAnsi="宋体" w:cs="宋体"/>
                <w:color w:val="000000"/>
                <w:sz w:val="32"/>
              </w:rPr>
            </w:pPr>
          </w:p>
        </w:tc>
        <w:tc>
          <w:tcPr>
            <w:tcW w:w="469" w:type="dxa"/>
            <w:gridSpan w:val="2"/>
            <w:tcBorders>
              <w:top w:val="nil"/>
              <w:left w:val="nil"/>
              <w:bottom w:val="nil"/>
              <w:right w:val="nil"/>
              <w:tl2br w:val="nil"/>
              <w:tr2bl w:val="nil"/>
            </w:tcBorders>
            <w:shd w:val="clear" w:color="auto" w:fill="auto"/>
            <w:vAlign w:val="bottom"/>
          </w:tcPr>
          <w:p>
            <w:pPr>
              <w:jc w:val="center"/>
              <w:rPr>
                <w:rFonts w:ascii="宋体" w:hAnsi="宋体" w:cs="宋体"/>
                <w:color w:val="000000"/>
                <w:sz w:val="32"/>
              </w:rPr>
            </w:pPr>
          </w:p>
        </w:tc>
        <w:tc>
          <w:tcPr>
            <w:tcW w:w="1211" w:type="dxa"/>
            <w:tcBorders>
              <w:top w:val="nil"/>
              <w:left w:val="nil"/>
              <w:bottom w:val="nil"/>
              <w:right w:val="nil"/>
              <w:tl2br w:val="nil"/>
              <w:tr2bl w:val="nil"/>
            </w:tcBorders>
            <w:shd w:val="clear" w:color="auto" w:fill="auto"/>
            <w:vAlign w:val="bottom"/>
          </w:tcPr>
          <w:p>
            <w:pPr>
              <w:jc w:val="left"/>
              <w:rPr>
                <w:rFonts w:ascii="宋体" w:hAnsi="宋体" w:cs="宋体"/>
                <w:color w:val="000000"/>
                <w:sz w:val="32"/>
              </w:rPr>
            </w:pPr>
          </w:p>
        </w:tc>
        <w:tc>
          <w:tcPr>
            <w:tcW w:w="274" w:type="dxa"/>
            <w:tcBorders>
              <w:top w:val="nil"/>
              <w:left w:val="nil"/>
              <w:bottom w:val="nil"/>
              <w:right w:val="nil"/>
              <w:tl2br w:val="nil"/>
              <w:tr2bl w:val="nil"/>
            </w:tcBorders>
            <w:shd w:val="clear" w:color="auto" w:fill="auto"/>
            <w:vAlign w:val="center"/>
          </w:tcPr>
          <w:p>
            <w:pPr>
              <w:jc w:val="center"/>
              <w:rPr>
                <w:rFonts w:ascii="宋体" w:hAnsi="宋体" w:cs="宋体"/>
                <w:color w:val="000000"/>
                <w:sz w:val="32"/>
              </w:rPr>
            </w:pPr>
          </w:p>
        </w:tc>
        <w:tc>
          <w:tcPr>
            <w:tcW w:w="469" w:type="dxa"/>
            <w:tcBorders>
              <w:top w:val="nil"/>
              <w:left w:val="nil"/>
              <w:bottom w:val="nil"/>
              <w:right w:val="nil"/>
              <w:tl2br w:val="nil"/>
              <w:tr2bl w:val="nil"/>
            </w:tcBorders>
            <w:shd w:val="clear" w:color="auto" w:fill="auto"/>
            <w:vAlign w:val="bottom"/>
          </w:tcPr>
          <w:p>
            <w:pPr>
              <w:jc w:val="center"/>
              <w:rPr>
                <w:rFonts w:ascii="宋体" w:hAnsi="宋体" w:cs="宋体"/>
                <w:color w:val="000000"/>
                <w:sz w:val="32"/>
              </w:rPr>
            </w:pPr>
          </w:p>
        </w:tc>
        <w:tc>
          <w:tcPr>
            <w:tcW w:w="469" w:type="dxa"/>
            <w:tcBorders>
              <w:top w:val="nil"/>
              <w:left w:val="nil"/>
              <w:bottom w:val="nil"/>
              <w:right w:val="nil"/>
              <w:tl2br w:val="nil"/>
              <w:tr2bl w:val="nil"/>
            </w:tcBorders>
            <w:shd w:val="clear" w:color="auto" w:fill="auto"/>
            <w:vAlign w:val="bottom"/>
          </w:tcPr>
          <w:p>
            <w:pPr>
              <w:jc w:val="center"/>
              <w:rPr>
                <w:rFonts w:ascii="宋体" w:hAnsi="宋体" w:cs="宋体"/>
                <w:color w:val="000000"/>
                <w:sz w:val="32"/>
              </w:rPr>
            </w:pPr>
          </w:p>
        </w:tc>
        <w:tc>
          <w:tcPr>
            <w:tcW w:w="797" w:type="dxa"/>
            <w:gridSpan w:val="3"/>
            <w:tcBorders>
              <w:top w:val="nil"/>
              <w:left w:val="nil"/>
              <w:bottom w:val="nil"/>
              <w:right w:val="nil"/>
              <w:tl2br w:val="nil"/>
              <w:tr2bl w:val="nil"/>
            </w:tcBorders>
            <w:shd w:val="clear" w:color="auto" w:fill="auto"/>
            <w:vAlign w:val="center"/>
          </w:tcPr>
          <w:p>
            <w:pPr>
              <w:jc w:val="center"/>
              <w:rPr>
                <w:rFonts w:ascii="宋体" w:hAnsi="宋体" w:cs="宋体"/>
                <w:color w:val="000000"/>
                <w:sz w:val="32"/>
              </w:rPr>
            </w:pPr>
          </w:p>
        </w:tc>
        <w:tc>
          <w:tcPr>
            <w:tcW w:w="2672" w:type="dxa"/>
            <w:gridSpan w:val="4"/>
            <w:tcBorders>
              <w:top w:val="nil"/>
              <w:left w:val="nil"/>
              <w:bottom w:val="nil"/>
              <w:right w:val="nil"/>
              <w:tl2br w:val="nil"/>
              <w:tr2bl w:val="nil"/>
            </w:tcBorders>
            <w:shd w:val="clear" w:color="auto" w:fill="auto"/>
            <w:vAlign w:val="bottom"/>
          </w:tcPr>
          <w:p>
            <w:pPr>
              <w:jc w:val="left"/>
              <w:rPr>
                <w:rFonts w:ascii="宋体" w:hAnsi="宋体" w:cs="宋体"/>
                <w:color w:val="000000"/>
                <w:sz w:val="32"/>
              </w:rPr>
            </w:pPr>
          </w:p>
        </w:tc>
        <w:tc>
          <w:tcPr>
            <w:tcW w:w="469" w:type="dxa"/>
            <w:tcBorders>
              <w:top w:val="nil"/>
              <w:left w:val="nil"/>
              <w:bottom w:val="nil"/>
              <w:right w:val="nil"/>
              <w:tl2br w:val="nil"/>
              <w:tr2bl w:val="nil"/>
            </w:tcBorders>
            <w:shd w:val="clear" w:color="auto" w:fill="auto"/>
            <w:vAlign w:val="center"/>
          </w:tcPr>
          <w:p>
            <w:pPr>
              <w:jc w:val="center"/>
              <w:rPr>
                <w:rFonts w:ascii="宋体" w:hAnsi="宋体" w:cs="宋体"/>
                <w:color w:val="000000"/>
                <w:sz w:val="32"/>
              </w:rPr>
            </w:pPr>
          </w:p>
        </w:tc>
        <w:tc>
          <w:tcPr>
            <w:tcW w:w="578" w:type="dxa"/>
            <w:tcBorders>
              <w:top w:val="nil"/>
              <w:left w:val="nil"/>
              <w:bottom w:val="nil"/>
              <w:right w:val="nil"/>
              <w:tl2br w:val="nil"/>
              <w:tr2bl w:val="nil"/>
            </w:tcBorders>
            <w:shd w:val="clear" w:color="auto" w:fill="auto"/>
            <w:vAlign w:val="center"/>
          </w:tcPr>
          <w:p>
            <w:pPr>
              <w:jc w:val="center"/>
              <w:rPr>
                <w:rFonts w:ascii="宋体" w:hAnsi="宋体" w:cs="宋体"/>
                <w:color w:val="000000"/>
                <w:sz w:val="32"/>
              </w:rPr>
            </w:pPr>
          </w:p>
        </w:tc>
        <w:tc>
          <w:tcPr>
            <w:tcW w:w="687" w:type="dxa"/>
            <w:tcBorders>
              <w:top w:val="nil"/>
              <w:left w:val="nil"/>
              <w:bottom w:val="nil"/>
              <w:right w:val="nil"/>
              <w:tl2br w:val="nil"/>
              <w:tr2bl w:val="nil"/>
            </w:tcBorders>
            <w:shd w:val="clear" w:color="auto" w:fill="auto"/>
            <w:vAlign w:val="center"/>
          </w:tcPr>
          <w:p>
            <w:pPr>
              <w:jc w:val="center"/>
              <w:rPr>
                <w:rFonts w:ascii="宋体" w:hAnsi="宋体" w:cs="宋体"/>
                <w:color w:val="000000"/>
                <w:sz w:val="32"/>
              </w:rPr>
            </w:pPr>
          </w:p>
        </w:tc>
        <w:tc>
          <w:tcPr>
            <w:tcW w:w="3202" w:type="dxa"/>
            <w:gridSpan w:val="5"/>
            <w:tcBorders>
              <w:top w:val="nil"/>
              <w:left w:val="nil"/>
              <w:bottom w:val="nil"/>
              <w:right w:val="nil"/>
              <w:tl2br w:val="nil"/>
              <w:tr2bl w:val="nil"/>
            </w:tcBorders>
            <w:shd w:val="clear" w:color="auto" w:fill="auto"/>
            <w:vAlign w:val="bottom"/>
          </w:tcPr>
          <w:p>
            <w:pPr>
              <w:jc w:val="center"/>
              <w:rPr>
                <w:rFonts w:ascii="宋体" w:hAnsi="宋体" w:cs="宋体"/>
                <w:color w:val="000000"/>
                <w:sz w:val="32"/>
              </w:rPr>
            </w:pPr>
          </w:p>
        </w:tc>
        <w:tc>
          <w:tcPr>
            <w:tcW w:w="1125" w:type="dxa"/>
            <w:gridSpan w:val="2"/>
            <w:tcBorders>
              <w:top w:val="nil"/>
              <w:left w:val="nil"/>
              <w:bottom w:val="nil"/>
              <w:right w:val="nil"/>
              <w:tl2br w:val="nil"/>
              <w:tr2bl w:val="nil"/>
            </w:tcBorders>
            <w:shd w:val="clear" w:color="auto" w:fill="auto"/>
            <w:vAlign w:val="bottom"/>
          </w:tcPr>
          <w:p>
            <w:pPr>
              <w:jc w:val="center"/>
              <w:rPr>
                <w:rFonts w:ascii="宋体" w:hAnsi="宋体" w:cs="宋体"/>
                <w:color w:val="000000"/>
                <w:sz w:val="32"/>
              </w:rPr>
            </w:pPr>
          </w:p>
        </w:tc>
        <w:tc>
          <w:tcPr>
            <w:tcW w:w="1125" w:type="dxa"/>
            <w:gridSpan w:val="2"/>
            <w:tcBorders>
              <w:top w:val="nil"/>
              <w:left w:val="nil"/>
              <w:bottom w:val="nil"/>
              <w:right w:val="nil"/>
              <w:tl2br w:val="nil"/>
              <w:tr2bl w:val="nil"/>
            </w:tcBorders>
            <w:shd w:val="clear" w:color="auto" w:fill="auto"/>
            <w:vAlign w:val="bottom"/>
          </w:tcPr>
          <w:p>
            <w:pPr>
              <w:jc w:val="center"/>
              <w:rPr>
                <w:rFonts w:ascii="宋体" w:hAnsi="宋体" w:cs="宋体"/>
                <w:color w:val="000000"/>
                <w:sz w:val="22"/>
              </w:rPr>
            </w:pPr>
          </w:p>
        </w:tc>
        <w:tc>
          <w:tcPr>
            <w:tcW w:w="491" w:type="dxa"/>
            <w:tcBorders>
              <w:top w:val="nil"/>
              <w:left w:val="nil"/>
              <w:bottom w:val="nil"/>
              <w:right w:val="nil"/>
              <w:tl2br w:val="nil"/>
              <w:tr2bl w:val="nil"/>
            </w:tcBorders>
            <w:shd w:val="clear" w:color="auto" w:fill="auto"/>
            <w:vAlign w:val="bottom"/>
          </w:tcPr>
          <w:p>
            <w:pPr>
              <w:jc w:val="center"/>
              <w:rPr>
                <w:rFonts w:ascii="宋体" w:hAnsi="宋体"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382" w:type="dxa"/>
            <w:gridSpan w:val="33"/>
            <w:tcBorders>
              <w:top w:val="nil"/>
              <w:left w:val="nil"/>
              <w:bottom w:val="nil"/>
              <w:right w:val="nil"/>
              <w:tl2br w:val="nil"/>
              <w:tr2bl w:val="nil"/>
            </w:tcBorders>
            <w:shd w:val="solid" w:color="FFFFFF" w:fill="FFFFFF"/>
            <w:vAlign w:val="center"/>
          </w:tcPr>
          <w:p>
            <w:pPr>
              <w:jc w:val="center"/>
              <w:rPr>
                <w:rFonts w:ascii="方正小标宋简体" w:hAnsi="方正小标宋简体" w:eastAsia="方正小标宋简体" w:cs="方正小标宋简体"/>
                <w:b/>
                <w:color w:val="000000"/>
                <w:sz w:val="36"/>
              </w:rPr>
            </w:pPr>
            <w:r>
              <w:rPr>
                <w:rFonts w:ascii="方正小标宋简体" w:hAnsi="方正小标宋简体" w:eastAsia="方正小标宋简体" w:cs="方正小标宋简体"/>
                <w:b/>
                <w:color w:val="000000"/>
                <w:sz w:val="36"/>
              </w:rPr>
              <w:t>青岛幼儿师范高等专科学校2022年公开招聘工作人员岗位汇总表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序号</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招聘    单位</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岗位    类别</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岗位等级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岗位名称</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岗位说明</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招聘   人数</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学历</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学位</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专业名称</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其他条件要求</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是否紧缺专业</w:t>
            </w:r>
          </w:p>
        </w:tc>
        <w:tc>
          <w:tcPr>
            <w:tcW w:w="57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面试比例</w:t>
            </w:r>
          </w:p>
        </w:tc>
        <w:tc>
          <w:tcPr>
            <w:tcW w:w="938"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面试内容</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网站</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咨询电话</w:t>
            </w:r>
          </w:p>
        </w:tc>
        <w:tc>
          <w:tcPr>
            <w:tcW w:w="60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监督电话</w:t>
            </w:r>
          </w:p>
        </w:tc>
        <w:tc>
          <w:tcPr>
            <w:tcW w:w="49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黑体" w:hAnsi="黑体" w:eastAsia="黑体" w:cs="黑体"/>
                <w:color w:val="000000"/>
                <w:sz w:val="16"/>
                <w:szCs w:val="16"/>
              </w:rPr>
            </w:pPr>
            <w:r>
              <w:rPr>
                <w:rFonts w:ascii="黑体" w:hAnsi="黑体" w:eastAsia="黑体" w:cs="黑体"/>
                <w:color w:val="00000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1.担任相关专业技能课教师； </w:t>
            </w:r>
          </w:p>
          <w:p>
            <w:pPr>
              <w:jc w:val="left"/>
              <w:rPr>
                <w:rFonts w:ascii="宋体" w:hAnsi="宋体" w:cs="宋体"/>
                <w:color w:val="000000"/>
                <w:sz w:val="16"/>
                <w:szCs w:val="16"/>
              </w:rPr>
            </w:pPr>
            <w:r>
              <w:rPr>
                <w:rFonts w:ascii="宋体" w:hAnsi="宋体" w:cs="宋体"/>
                <w:color w:val="000000"/>
                <w:sz w:val="16"/>
                <w:szCs w:val="16"/>
              </w:rPr>
              <w:t>2.胜任系部秘书、班主任等工作；</w:t>
            </w:r>
          </w:p>
          <w:p>
            <w:pPr>
              <w:jc w:val="left"/>
              <w:rPr>
                <w:rFonts w:ascii="宋体" w:hAnsi="宋体" w:cs="宋体"/>
                <w:color w:val="000000"/>
                <w:sz w:val="16"/>
                <w:szCs w:val="16"/>
              </w:rPr>
            </w:pPr>
            <w:r>
              <w:rPr>
                <w:rFonts w:ascii="宋体" w:hAnsi="宋体" w:cs="宋体"/>
                <w:color w:val="000000"/>
                <w:sz w:val="16"/>
                <w:szCs w:val="16"/>
              </w:rPr>
              <w:t xml:space="preserve">3.做好学生学业及生涯发展辅导规划、心理教育等工作； </w:t>
            </w:r>
          </w:p>
          <w:p>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美术教育、水彩、国画、油画、壁画、版画专业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1.年龄40周岁以下（1981</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1.指导完成专业的教科研项目； </w:t>
            </w:r>
          </w:p>
          <w:p>
            <w:pPr>
              <w:jc w:val="left"/>
              <w:rPr>
                <w:rFonts w:ascii="宋体" w:hAnsi="宋体" w:cs="宋体"/>
                <w:color w:val="000000"/>
                <w:sz w:val="16"/>
                <w:szCs w:val="16"/>
              </w:rPr>
            </w:pPr>
            <w:r>
              <w:rPr>
                <w:rFonts w:ascii="宋体" w:hAnsi="宋体" w:cs="宋体"/>
                <w:color w:val="000000"/>
                <w:sz w:val="16"/>
                <w:szCs w:val="16"/>
              </w:rPr>
              <w:t>2.开展专业一体化教学，开展专业建设和课程开发工作。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美术教育、水彩、国画、油画、壁画、版画专业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1.年龄50周岁以下（1971</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 xml:space="preserve">2.辅导学生获得过省级以上比赛奖项获得省级及以上教学名师，或牵头建有省级以上名师工作室、教师技艺技能传承创新平台、技能大师工作室；         </w:t>
            </w:r>
          </w:p>
          <w:p>
            <w:pPr>
              <w:jc w:val="left"/>
              <w:rPr>
                <w:rFonts w:ascii="宋体" w:hAnsi="宋体" w:cs="宋体"/>
                <w:color w:val="000000"/>
                <w:sz w:val="16"/>
                <w:szCs w:val="16"/>
              </w:rPr>
            </w:pPr>
            <w:r>
              <w:rPr>
                <w:rFonts w:ascii="宋体" w:hAnsi="宋体" w:cs="宋体"/>
                <w:color w:val="000000"/>
                <w:sz w:val="16"/>
                <w:szCs w:val="16"/>
              </w:rPr>
              <w:t xml:space="preserve">3.有省级教学成果教学改革项目获得过省级及以上教学成果奖；                       </w:t>
            </w:r>
          </w:p>
          <w:p>
            <w:pPr>
              <w:jc w:val="left"/>
              <w:rPr>
                <w:rFonts w:ascii="宋体" w:hAnsi="宋体" w:cs="宋体"/>
                <w:color w:val="000000"/>
                <w:sz w:val="16"/>
                <w:szCs w:val="16"/>
              </w:rPr>
            </w:pPr>
            <w:r>
              <w:rPr>
                <w:rFonts w:ascii="宋体" w:hAnsi="宋体" w:cs="宋体"/>
                <w:color w:val="000000"/>
                <w:sz w:val="16"/>
                <w:szCs w:val="16"/>
              </w:rPr>
              <w:t xml:space="preserve">4.立项建设省级精品资源课、国家在线开放课程、省级及以上专业教学资源库、获批省级及以上课程思政示范项目； </w:t>
            </w:r>
          </w:p>
          <w:p>
            <w:pPr>
              <w:jc w:val="left"/>
              <w:rPr>
                <w:rFonts w:ascii="宋体" w:hAnsi="宋体" w:cs="宋体"/>
                <w:color w:val="000000"/>
                <w:sz w:val="16"/>
                <w:szCs w:val="16"/>
              </w:rPr>
            </w:pPr>
            <w:r>
              <w:rPr>
                <w:rFonts w:ascii="宋体" w:hAnsi="宋体" w:cs="宋体"/>
                <w:color w:val="000000"/>
                <w:sz w:val="16"/>
                <w:szCs w:val="16"/>
              </w:rPr>
              <w:t>5.在政府部门举办的各类教育教学能力大赛中获得二等奖及以上奖项 6.其他条件详见简章。（</w:t>
            </w:r>
            <w:r>
              <w:rPr>
                <w:rFonts w:hint="eastAsia" w:ascii="宋体" w:hAnsi="宋体" w:cs="宋体"/>
                <w:color w:val="000000"/>
                <w:sz w:val="16"/>
                <w:szCs w:val="16"/>
              </w:rPr>
              <w:t>上述</w:t>
            </w:r>
            <w:r>
              <w:rPr>
                <w:rFonts w:ascii="宋体" w:hAnsi="宋体" w:cs="宋体"/>
                <w:color w:val="000000"/>
                <w:sz w:val="16"/>
                <w:szCs w:val="16"/>
              </w:rPr>
              <w:t>2、3、4、5</w:t>
            </w:r>
            <w:r>
              <w:rPr>
                <w:rFonts w:hint="eastAsia" w:ascii="宋体" w:hAnsi="宋体" w:cs="宋体"/>
                <w:color w:val="000000"/>
                <w:sz w:val="16"/>
                <w:szCs w:val="16"/>
              </w:rPr>
              <w:t>项</w:t>
            </w:r>
            <w:r>
              <w:rPr>
                <w:rFonts w:ascii="宋体" w:hAnsi="宋体" w:cs="宋体"/>
                <w:color w:val="000000"/>
                <w:sz w:val="16"/>
                <w:szCs w:val="16"/>
              </w:rPr>
              <w:t>满足</w:t>
            </w:r>
            <w:r>
              <w:rPr>
                <w:rFonts w:hint="eastAsia" w:ascii="宋体" w:hAnsi="宋体" w:cs="宋体"/>
                <w:color w:val="000000"/>
                <w:sz w:val="16"/>
                <w:szCs w:val="16"/>
              </w:rPr>
              <w:t>之一</w:t>
            </w:r>
            <w:r>
              <w:rPr>
                <w:rFonts w:ascii="宋体" w:hAnsi="宋体" w:cs="宋体"/>
                <w:color w:val="000000"/>
                <w:sz w:val="16"/>
                <w:szCs w:val="16"/>
              </w:rPr>
              <w:t xml:space="preserve">即可）                                         </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3</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教师3</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1.担任相关专业技能课教师； </w:t>
            </w:r>
          </w:p>
          <w:p>
            <w:pPr>
              <w:jc w:val="left"/>
              <w:rPr>
                <w:rFonts w:ascii="宋体" w:hAnsi="宋体" w:cs="宋体"/>
                <w:color w:val="000000"/>
                <w:sz w:val="16"/>
                <w:szCs w:val="16"/>
              </w:rPr>
            </w:pPr>
            <w:r>
              <w:rPr>
                <w:rFonts w:ascii="宋体" w:hAnsi="宋体" w:cs="宋体"/>
                <w:color w:val="000000"/>
                <w:sz w:val="16"/>
                <w:szCs w:val="16"/>
              </w:rPr>
              <w:t>2.胜任系部秘书、班主任等工作；</w:t>
            </w:r>
          </w:p>
          <w:p>
            <w:pPr>
              <w:jc w:val="left"/>
              <w:rPr>
                <w:rFonts w:ascii="宋体" w:hAnsi="宋体" w:cs="宋体"/>
                <w:color w:val="000000"/>
                <w:sz w:val="16"/>
                <w:szCs w:val="16"/>
              </w:rPr>
            </w:pPr>
            <w:r>
              <w:rPr>
                <w:rFonts w:ascii="宋体" w:hAnsi="宋体" w:cs="宋体"/>
                <w:color w:val="000000"/>
                <w:sz w:val="16"/>
                <w:szCs w:val="16"/>
              </w:rPr>
              <w:t xml:space="preserve">3.做好学生学业及生涯发展辅导规划、心理教育等工作； </w:t>
            </w:r>
          </w:p>
          <w:p>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视觉传达设计专业或数字媒体艺术专业或设计类相关专业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1.年龄35周岁以下（1986</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4</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教师4</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1.指导完成专业的教科研项目； </w:t>
            </w:r>
          </w:p>
          <w:p>
            <w:pPr>
              <w:jc w:val="left"/>
              <w:rPr>
                <w:rFonts w:ascii="宋体" w:hAnsi="宋体" w:cs="宋体"/>
                <w:color w:val="000000"/>
                <w:sz w:val="16"/>
                <w:szCs w:val="16"/>
              </w:rPr>
            </w:pPr>
            <w:r>
              <w:rPr>
                <w:rFonts w:ascii="宋体" w:hAnsi="宋体" w:cs="宋体"/>
                <w:color w:val="000000"/>
                <w:sz w:val="16"/>
                <w:szCs w:val="16"/>
              </w:rPr>
              <w:t>2.开展专业一体化教学和专业建设课程开发工作。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视觉传达设计专业或数字媒体艺术专业或艺术设计类相关专业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1.年龄50周岁以下（1971</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教师5</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1.能够胜任首饰设计专业相关教学；2.能够胜任首饰制作实践课程教学；3.能够胜任宝石学基础课程教学；                             4.开展首饰设计专业科研力；                                                                     5.有专业一体化教学能力，能参与专业建设和课程开发工作。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珠宝美学专业（珠宝设计或首饰设计方向）、首饰设计专业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1.年龄30周岁以下（1991</w:t>
            </w:r>
            <w:r>
              <w:rPr>
                <w:rFonts w:hint="eastAsia" w:ascii="宋体" w:hAnsi="宋体" w:cs="宋体"/>
                <w:color w:val="000000"/>
                <w:sz w:val="16"/>
                <w:szCs w:val="16"/>
              </w:rPr>
              <w:t>年1月18日以后出生）</w:t>
            </w:r>
            <w:r>
              <w:rPr>
                <w:rFonts w:ascii="宋体" w:hAnsi="宋体" w:cs="宋体"/>
                <w:color w:val="000000"/>
                <w:sz w:val="16"/>
                <w:szCs w:val="16"/>
              </w:rPr>
              <w:t xml:space="preserve">；                                 2.具有GIC\GAC\NGTC\GIA\FGA等国内国际知名珠宝证书者； </w:t>
            </w:r>
          </w:p>
          <w:p>
            <w:pPr>
              <w:jc w:val="left"/>
              <w:rPr>
                <w:rFonts w:ascii="宋体" w:hAnsi="宋体" w:cs="宋体"/>
                <w:color w:val="000000"/>
                <w:sz w:val="16"/>
                <w:szCs w:val="16"/>
              </w:rPr>
            </w:pPr>
            <w:r>
              <w:rPr>
                <w:rFonts w:ascii="宋体" w:hAnsi="宋体" w:cs="宋体"/>
                <w:color w:val="000000"/>
                <w:sz w:val="16"/>
                <w:szCs w:val="16"/>
              </w:rPr>
              <w:t>3.有珠宝类专业授课经历或大型品牌珠宝企业相关工作经历。有大型品牌珠宝企业相关设计工作经历、珠宝类大专院校专业授课经历、知名首饰设计大赛获奖者（可适当放宽至在职硕士，第一学历须为产品设计珠宝首饰设计方向）；</w:t>
            </w:r>
          </w:p>
          <w:p>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6</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教师6</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1.胜任首饰设计（手绘和电脑）专项教学； </w:t>
            </w:r>
          </w:p>
          <w:p>
            <w:pPr>
              <w:jc w:val="left"/>
              <w:rPr>
                <w:rFonts w:ascii="宋体" w:hAnsi="宋体" w:cs="宋体"/>
                <w:color w:val="000000"/>
                <w:sz w:val="16"/>
                <w:szCs w:val="16"/>
              </w:rPr>
            </w:pPr>
            <w:r>
              <w:rPr>
                <w:rFonts w:ascii="宋体" w:hAnsi="宋体" w:cs="宋体"/>
                <w:color w:val="000000"/>
                <w:sz w:val="16"/>
                <w:szCs w:val="16"/>
              </w:rPr>
              <w:t xml:space="preserve">2.指导首饰制作实践课程； </w:t>
            </w:r>
          </w:p>
          <w:p>
            <w:pPr>
              <w:jc w:val="left"/>
              <w:rPr>
                <w:rFonts w:ascii="宋体" w:hAnsi="宋体" w:cs="宋体"/>
                <w:color w:val="000000"/>
                <w:sz w:val="16"/>
                <w:szCs w:val="16"/>
              </w:rPr>
            </w:pPr>
            <w:r>
              <w:rPr>
                <w:rFonts w:ascii="宋体" w:hAnsi="宋体" w:cs="宋体"/>
                <w:color w:val="000000"/>
                <w:sz w:val="16"/>
                <w:szCs w:val="16"/>
              </w:rPr>
              <w:t xml:space="preserve">3.胜任宝石鉴定课程教学；         4.有专业一体化教学能力，开展专业建设和课程开发工作。 </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艺术类专业（首饰设计方向）、宝石材料及工艺学专业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1.年龄40周岁以下（1981</w:t>
            </w:r>
            <w:r>
              <w:rPr>
                <w:rFonts w:hint="eastAsia" w:ascii="宋体" w:hAnsi="宋体" w:cs="宋体"/>
                <w:color w:val="000000"/>
                <w:sz w:val="16"/>
                <w:szCs w:val="16"/>
              </w:rPr>
              <w:t>年1月18日以后出生）</w:t>
            </w:r>
            <w:r>
              <w:rPr>
                <w:rFonts w:ascii="宋体" w:hAnsi="宋体" w:cs="宋体"/>
                <w:color w:val="000000"/>
                <w:sz w:val="16"/>
                <w:szCs w:val="16"/>
              </w:rPr>
              <w:t xml:space="preserve">；                                           2.双师型教师，具有首饰设计制作、珠宝鉴定技能； </w:t>
            </w:r>
          </w:p>
          <w:p>
            <w:pPr>
              <w:jc w:val="left"/>
              <w:rPr>
                <w:rFonts w:ascii="宋体" w:hAnsi="宋体" w:cs="宋体"/>
                <w:color w:val="000000"/>
                <w:sz w:val="16"/>
                <w:szCs w:val="16"/>
              </w:rPr>
            </w:pPr>
            <w:r>
              <w:rPr>
                <w:rFonts w:ascii="宋体" w:hAnsi="宋体" w:cs="宋体"/>
                <w:color w:val="000000"/>
                <w:sz w:val="16"/>
                <w:szCs w:val="16"/>
              </w:rPr>
              <w:t xml:space="preserve">3.具有国家珠宝二级技师及以上职业资格证书（人社部认定）； </w:t>
            </w:r>
          </w:p>
          <w:p>
            <w:pPr>
              <w:jc w:val="left"/>
              <w:rPr>
                <w:rFonts w:ascii="宋体" w:hAnsi="宋体" w:cs="宋体"/>
                <w:color w:val="000000"/>
                <w:sz w:val="16"/>
                <w:szCs w:val="16"/>
              </w:rPr>
            </w:pPr>
            <w:r>
              <w:rPr>
                <w:rFonts w:ascii="宋体" w:hAnsi="宋体" w:cs="宋体"/>
                <w:color w:val="000000"/>
                <w:sz w:val="16"/>
                <w:szCs w:val="16"/>
              </w:rPr>
              <w:t xml:space="preserve">4.具有珠宝专业建设或省部级珠宝相关项目（前两位）建设经历； </w:t>
            </w:r>
          </w:p>
          <w:p>
            <w:pPr>
              <w:jc w:val="left"/>
              <w:rPr>
                <w:rFonts w:ascii="宋体" w:hAnsi="宋体" w:cs="宋体"/>
                <w:color w:val="000000"/>
                <w:sz w:val="16"/>
                <w:szCs w:val="16"/>
              </w:rPr>
            </w:pPr>
            <w:r>
              <w:rPr>
                <w:rFonts w:ascii="宋体" w:hAnsi="宋体" w:cs="宋体"/>
                <w:color w:val="000000"/>
                <w:sz w:val="16"/>
                <w:szCs w:val="16"/>
              </w:rPr>
              <w:t xml:space="preserve">5.具有GIC\GIA\FGA等国内国际知名珠宝证书者； </w:t>
            </w:r>
          </w:p>
          <w:p>
            <w:pPr>
              <w:jc w:val="left"/>
              <w:rPr>
                <w:rFonts w:ascii="宋体" w:hAnsi="宋体" w:cs="宋体"/>
                <w:color w:val="000000"/>
                <w:sz w:val="16"/>
                <w:szCs w:val="16"/>
              </w:rPr>
            </w:pPr>
            <w:r>
              <w:rPr>
                <w:rFonts w:ascii="宋体" w:hAnsi="宋体" w:cs="宋体"/>
                <w:color w:val="000000"/>
                <w:sz w:val="16"/>
                <w:szCs w:val="16"/>
              </w:rPr>
              <w:t xml:space="preserve">6.有大型品牌珠宝企业、事业销售（QC岗位）、鉴定（质检岗位）相关工作经历、珠宝类大专院校专业授课经历，知名珠宝设计、鉴定大赛获奖者或优秀指导教师（可适当放宽至在职硕士，第一学历需为产品设计(珠宝首饰设计方向)或宝石及材料工艺学）；    </w:t>
            </w:r>
          </w:p>
          <w:p>
            <w:pPr>
              <w:jc w:val="left"/>
              <w:rPr>
                <w:rFonts w:ascii="宋体" w:hAnsi="宋体" w:cs="宋体"/>
                <w:color w:val="000000"/>
                <w:sz w:val="16"/>
                <w:szCs w:val="16"/>
              </w:rPr>
            </w:pPr>
            <w:r>
              <w:rPr>
                <w:rFonts w:ascii="宋体" w:hAnsi="宋体" w:cs="宋体"/>
                <w:color w:val="000000"/>
                <w:sz w:val="16"/>
                <w:szCs w:val="16"/>
              </w:rPr>
              <w:t xml:space="preserve">7.获得省级及以上首席技师、省技术能手； </w:t>
            </w:r>
          </w:p>
          <w:p>
            <w:pPr>
              <w:jc w:val="left"/>
              <w:rPr>
                <w:rFonts w:ascii="宋体" w:hAnsi="宋体" w:cs="宋体"/>
                <w:color w:val="000000"/>
                <w:sz w:val="16"/>
                <w:szCs w:val="16"/>
              </w:rPr>
            </w:pPr>
            <w:r>
              <w:rPr>
                <w:rFonts w:ascii="宋体" w:hAnsi="宋体" w:cs="宋体"/>
                <w:color w:val="000000"/>
                <w:sz w:val="16"/>
                <w:szCs w:val="16"/>
              </w:rPr>
              <w:t>8.其他条件详见简章。 （2至7项须具备5项）</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7</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教师7</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1.承担学前教育、早期教育、特殊教育等专业的教学工作； </w:t>
            </w:r>
          </w:p>
          <w:p>
            <w:pPr>
              <w:jc w:val="left"/>
              <w:rPr>
                <w:rFonts w:ascii="宋体" w:hAnsi="宋体" w:cs="宋体"/>
                <w:color w:val="000000"/>
                <w:sz w:val="16"/>
                <w:szCs w:val="16"/>
              </w:rPr>
            </w:pPr>
            <w:r>
              <w:rPr>
                <w:rFonts w:ascii="宋体" w:hAnsi="宋体" w:cs="宋体"/>
                <w:color w:val="000000"/>
                <w:sz w:val="16"/>
                <w:szCs w:val="16"/>
              </w:rPr>
              <w:t xml:space="preserve">2.承担专业建设工作； </w:t>
            </w:r>
          </w:p>
          <w:p>
            <w:pPr>
              <w:jc w:val="left"/>
              <w:rPr>
                <w:rFonts w:ascii="宋体" w:hAnsi="宋体" w:cs="宋体"/>
                <w:color w:val="000000"/>
                <w:sz w:val="16"/>
                <w:szCs w:val="16"/>
              </w:rPr>
            </w:pPr>
            <w:r>
              <w:rPr>
                <w:rFonts w:ascii="宋体" w:hAnsi="宋体" w:cs="宋体"/>
                <w:color w:val="000000"/>
                <w:sz w:val="16"/>
                <w:szCs w:val="16"/>
              </w:rPr>
              <w:t xml:space="preserve">3.承担科研工作； </w:t>
            </w:r>
          </w:p>
          <w:p>
            <w:pPr>
              <w:jc w:val="left"/>
              <w:rPr>
                <w:rFonts w:ascii="宋体" w:hAnsi="宋体" w:cs="宋体"/>
                <w:color w:val="000000"/>
                <w:sz w:val="16"/>
                <w:szCs w:val="16"/>
              </w:rPr>
            </w:pPr>
            <w:r>
              <w:rPr>
                <w:rFonts w:ascii="宋体" w:hAnsi="宋体" w:cs="宋体"/>
                <w:color w:val="000000"/>
                <w:sz w:val="16"/>
                <w:szCs w:val="16"/>
              </w:rPr>
              <w:t>4.胜任系部秘书、班主任等工作；</w:t>
            </w:r>
          </w:p>
          <w:p>
            <w:pPr>
              <w:jc w:val="left"/>
              <w:rPr>
                <w:rFonts w:ascii="宋体" w:hAnsi="宋体" w:cs="宋体"/>
                <w:color w:val="000000"/>
                <w:sz w:val="16"/>
                <w:szCs w:val="16"/>
              </w:rPr>
            </w:pPr>
            <w:r>
              <w:rPr>
                <w:rFonts w:ascii="宋体" w:hAnsi="宋体" w:cs="宋体"/>
                <w:color w:val="000000"/>
                <w:sz w:val="16"/>
                <w:szCs w:val="16"/>
              </w:rPr>
              <w:t>5.完成部门安排的其他工作。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3</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基础心理学、发展与教育心理学、应用心理学、学前教育、教育学原理、教育史、比较教育学、特殊教育。</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1.30周岁以下（1991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2.英语和计算机熟练；</w:t>
            </w:r>
          </w:p>
          <w:p>
            <w:pPr>
              <w:jc w:val="left"/>
              <w:rPr>
                <w:rFonts w:ascii="宋体" w:hAnsi="宋体" w:cs="宋体"/>
                <w:color w:val="000000"/>
                <w:sz w:val="16"/>
                <w:szCs w:val="16"/>
              </w:rPr>
            </w:pPr>
            <w:r>
              <w:rPr>
                <w:rFonts w:ascii="宋体" w:hAnsi="宋体" w:cs="宋体"/>
                <w:color w:val="000000"/>
                <w:sz w:val="16"/>
                <w:szCs w:val="16"/>
              </w:rPr>
              <w:t>3.其他条件详见简章。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8</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教师8</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1.承担学前教育、早期教育、特殊教育等专业的教学工作； </w:t>
            </w:r>
          </w:p>
          <w:p>
            <w:pPr>
              <w:jc w:val="left"/>
              <w:rPr>
                <w:rFonts w:ascii="宋体" w:hAnsi="宋体" w:cs="宋体"/>
                <w:color w:val="000000"/>
                <w:sz w:val="16"/>
                <w:szCs w:val="16"/>
              </w:rPr>
            </w:pPr>
            <w:r>
              <w:rPr>
                <w:rFonts w:ascii="宋体" w:hAnsi="宋体" w:cs="宋体"/>
                <w:color w:val="000000"/>
                <w:sz w:val="16"/>
                <w:szCs w:val="16"/>
              </w:rPr>
              <w:t xml:space="preserve">2.承担专业建设工作； </w:t>
            </w:r>
          </w:p>
          <w:p>
            <w:pPr>
              <w:jc w:val="left"/>
              <w:rPr>
                <w:rFonts w:ascii="宋体" w:hAnsi="宋体" w:cs="宋体"/>
                <w:color w:val="000000"/>
                <w:sz w:val="16"/>
                <w:szCs w:val="16"/>
              </w:rPr>
            </w:pPr>
            <w:r>
              <w:rPr>
                <w:rFonts w:ascii="宋体" w:hAnsi="宋体" w:cs="宋体"/>
                <w:color w:val="000000"/>
                <w:sz w:val="16"/>
                <w:szCs w:val="16"/>
              </w:rPr>
              <w:t xml:space="preserve">3.承担科研工作； </w:t>
            </w:r>
          </w:p>
          <w:p>
            <w:pPr>
              <w:jc w:val="left"/>
              <w:rPr>
                <w:rFonts w:ascii="宋体" w:hAnsi="宋体" w:cs="宋体"/>
                <w:color w:val="000000"/>
                <w:sz w:val="16"/>
                <w:szCs w:val="16"/>
              </w:rPr>
            </w:pPr>
            <w:r>
              <w:rPr>
                <w:rFonts w:ascii="宋体" w:hAnsi="宋体" w:cs="宋体"/>
                <w:color w:val="000000"/>
                <w:sz w:val="16"/>
                <w:szCs w:val="16"/>
              </w:rPr>
              <w:t>4.胜任系部秘书、班主任等工作；</w:t>
            </w:r>
          </w:p>
          <w:p>
            <w:pPr>
              <w:jc w:val="left"/>
              <w:rPr>
                <w:rFonts w:ascii="宋体" w:hAnsi="宋体" w:cs="宋体"/>
                <w:color w:val="000000"/>
                <w:sz w:val="16"/>
                <w:szCs w:val="16"/>
              </w:rPr>
            </w:pPr>
            <w:r>
              <w:rPr>
                <w:rFonts w:ascii="宋体" w:hAnsi="宋体" w:cs="宋体"/>
                <w:color w:val="000000"/>
                <w:sz w:val="16"/>
                <w:szCs w:val="16"/>
              </w:rPr>
              <w:t>5.完成部门安排的其他工作。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儿科学、营养与食品卫生学、幼儿教育或幼儿早期教育</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1.30周岁以下（1991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2.英语和计算机熟练；</w:t>
            </w:r>
          </w:p>
          <w:p>
            <w:pPr>
              <w:jc w:val="left"/>
              <w:rPr>
                <w:rFonts w:ascii="宋体" w:hAnsi="宋体" w:cs="宋体"/>
                <w:color w:val="000000"/>
                <w:sz w:val="16"/>
                <w:szCs w:val="16"/>
              </w:rPr>
            </w:pPr>
            <w:r>
              <w:rPr>
                <w:rFonts w:ascii="宋体" w:hAnsi="宋体" w:cs="宋体"/>
                <w:color w:val="000000"/>
                <w:sz w:val="16"/>
                <w:szCs w:val="16"/>
              </w:rPr>
              <w:t xml:space="preserve">3.其他条件详见简章。 </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说课（讲课）+答辩+技能测试</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9</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教师9</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1.承担学前教育、早期教育、特殊教育专业理论课的教学工作；                        2.开展教育科研工作； </w:t>
            </w:r>
          </w:p>
          <w:p>
            <w:pPr>
              <w:jc w:val="left"/>
              <w:rPr>
                <w:rFonts w:ascii="宋体" w:hAnsi="宋体" w:cs="宋体"/>
                <w:color w:val="000000"/>
                <w:sz w:val="16"/>
                <w:szCs w:val="16"/>
              </w:rPr>
            </w:pPr>
            <w:r>
              <w:rPr>
                <w:rFonts w:ascii="宋体" w:hAnsi="宋体" w:cs="宋体"/>
                <w:color w:val="000000"/>
                <w:sz w:val="16"/>
                <w:szCs w:val="16"/>
              </w:rPr>
              <w:t>3.参与专业建设和课程开发。</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博士研究生</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博士</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心理学或教育学</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10</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教师10</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1.承担学前教育、早期教育、特殊教育专业理论课的教学工作；                        2.带领团队进行科研工作； </w:t>
            </w:r>
          </w:p>
          <w:p>
            <w:pPr>
              <w:jc w:val="left"/>
              <w:rPr>
                <w:rFonts w:ascii="宋体" w:hAnsi="宋体" w:cs="宋体"/>
                <w:color w:val="000000"/>
                <w:sz w:val="16"/>
                <w:szCs w:val="16"/>
              </w:rPr>
            </w:pPr>
            <w:r>
              <w:rPr>
                <w:rFonts w:ascii="宋体" w:hAnsi="宋体" w:cs="宋体"/>
                <w:color w:val="000000"/>
                <w:sz w:val="16"/>
                <w:szCs w:val="16"/>
              </w:rPr>
              <w:t>3.带头进行专业建设；</w:t>
            </w:r>
          </w:p>
          <w:p>
            <w:pPr>
              <w:jc w:val="left"/>
              <w:rPr>
                <w:rFonts w:ascii="宋体" w:hAnsi="宋体" w:cs="宋体"/>
                <w:color w:val="000000"/>
                <w:sz w:val="16"/>
                <w:szCs w:val="16"/>
              </w:rPr>
            </w:pPr>
            <w:r>
              <w:rPr>
                <w:rFonts w:ascii="宋体" w:hAnsi="宋体" w:cs="宋体"/>
                <w:color w:val="000000"/>
                <w:sz w:val="16"/>
                <w:szCs w:val="16"/>
              </w:rPr>
              <w:t>4.负责培养青年教师。</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学前教育专业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1.45周岁以下（1976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2.有省级以上科研项目或获省级以上教学类比赛二等奖及以上在政府部门举办的各类教育教学能力大赛中获得二等奖及以上奖项；</w:t>
            </w:r>
          </w:p>
          <w:p>
            <w:pPr>
              <w:jc w:val="left"/>
              <w:rPr>
                <w:rFonts w:ascii="宋体" w:hAnsi="宋体" w:cs="宋体"/>
                <w:color w:val="000000"/>
                <w:sz w:val="16"/>
                <w:szCs w:val="16"/>
              </w:rPr>
            </w:pPr>
            <w:r>
              <w:rPr>
                <w:rFonts w:ascii="宋体" w:hAnsi="宋体" w:cs="宋体"/>
                <w:color w:val="000000"/>
                <w:sz w:val="16"/>
                <w:szCs w:val="16"/>
              </w:rPr>
              <w:t xml:space="preserve">3.教学改革项目获得过省级及以上教学成果奖；                       4.立项建设省级精品资源课、国家在线开放课程、省级及以上专业教学资源库、获批省级及以上课程思政示范项目； </w:t>
            </w:r>
          </w:p>
          <w:p>
            <w:pPr>
              <w:jc w:val="left"/>
              <w:rPr>
                <w:rFonts w:ascii="宋体" w:hAnsi="宋体" w:cs="宋体"/>
                <w:color w:val="000000"/>
                <w:sz w:val="16"/>
                <w:szCs w:val="16"/>
              </w:rPr>
            </w:pPr>
            <w:r>
              <w:rPr>
                <w:rFonts w:ascii="宋体" w:hAnsi="宋体" w:cs="宋体"/>
                <w:color w:val="000000"/>
                <w:sz w:val="16"/>
                <w:szCs w:val="16"/>
              </w:rPr>
              <w:t xml:space="preserve">5.其他条件详见简章（2、3、4满足一项即可）。                                         </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11</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教师11</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1.开展个体心理咨询及团体心理辅导，以及心理危机预防与干预工作；2.开设心理健康教育相关课程，举办心理健康专题讲座； </w:t>
            </w:r>
          </w:p>
          <w:p>
            <w:pPr>
              <w:jc w:val="left"/>
              <w:rPr>
                <w:rFonts w:ascii="宋体" w:hAnsi="宋体" w:cs="宋体"/>
                <w:color w:val="000000"/>
                <w:sz w:val="16"/>
                <w:szCs w:val="16"/>
              </w:rPr>
            </w:pPr>
            <w:r>
              <w:rPr>
                <w:rFonts w:ascii="宋体" w:hAnsi="宋体" w:cs="宋体"/>
                <w:color w:val="000000"/>
                <w:sz w:val="16"/>
                <w:szCs w:val="16"/>
              </w:rPr>
              <w:t xml:space="preserve">3.开展面向新生的心理健康筛查与访谈工作，指导院系开展心理健康教育活动及危机干预工作； </w:t>
            </w:r>
          </w:p>
          <w:p>
            <w:pPr>
              <w:jc w:val="left"/>
              <w:rPr>
                <w:rFonts w:ascii="宋体" w:hAnsi="宋体" w:cs="宋体"/>
                <w:color w:val="000000"/>
                <w:sz w:val="16"/>
                <w:szCs w:val="16"/>
              </w:rPr>
            </w:pPr>
            <w:r>
              <w:rPr>
                <w:rFonts w:ascii="宋体" w:hAnsi="宋体" w:cs="宋体"/>
                <w:color w:val="000000"/>
                <w:sz w:val="16"/>
                <w:szCs w:val="16"/>
              </w:rPr>
              <w:t xml:space="preserve">4.承担各项心理健康教育项目的组织实施工作； </w:t>
            </w:r>
          </w:p>
          <w:p>
            <w:pPr>
              <w:jc w:val="left"/>
              <w:rPr>
                <w:rFonts w:ascii="宋体" w:hAnsi="宋体" w:cs="宋体"/>
                <w:color w:val="000000"/>
                <w:sz w:val="16"/>
                <w:szCs w:val="16"/>
              </w:rPr>
            </w:pPr>
            <w:r>
              <w:rPr>
                <w:rFonts w:ascii="宋体" w:hAnsi="宋体" w:cs="宋体"/>
                <w:color w:val="000000"/>
                <w:sz w:val="16"/>
                <w:szCs w:val="16"/>
              </w:rPr>
              <w:t xml:space="preserve">5.开展心理健康教育专题研究，承担科研项目、发表学术论文； </w:t>
            </w:r>
          </w:p>
          <w:p>
            <w:pPr>
              <w:jc w:val="left"/>
              <w:rPr>
                <w:rFonts w:ascii="宋体" w:hAnsi="宋体" w:cs="宋体"/>
                <w:color w:val="000000"/>
                <w:sz w:val="16"/>
                <w:szCs w:val="16"/>
              </w:rPr>
            </w:pPr>
            <w:r>
              <w:rPr>
                <w:rFonts w:ascii="宋体" w:hAnsi="宋体" w:cs="宋体"/>
                <w:color w:val="000000"/>
                <w:sz w:val="16"/>
                <w:szCs w:val="16"/>
              </w:rPr>
              <w:t>6.完成部门交办的其他各项工作。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临床与咨询心理学、医学心理学、发展与教育心理学等相关专业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1.中共党员（含预备党员）；</w:t>
            </w:r>
          </w:p>
          <w:p>
            <w:pPr>
              <w:jc w:val="left"/>
              <w:rPr>
                <w:rFonts w:ascii="宋体" w:hAnsi="宋体" w:cs="宋体"/>
                <w:color w:val="000000"/>
                <w:sz w:val="16"/>
                <w:szCs w:val="16"/>
              </w:rPr>
            </w:pPr>
            <w:r>
              <w:rPr>
                <w:rFonts w:ascii="宋体" w:hAnsi="宋体" w:cs="宋体"/>
                <w:color w:val="000000"/>
                <w:sz w:val="16"/>
                <w:szCs w:val="16"/>
              </w:rPr>
              <w:t>2.硕士研究生年龄在35周岁以下（1986</w:t>
            </w:r>
            <w:r>
              <w:rPr>
                <w:rFonts w:hint="eastAsia" w:ascii="宋体" w:hAnsi="宋体" w:cs="宋体"/>
                <w:color w:val="000000"/>
                <w:sz w:val="16"/>
                <w:szCs w:val="16"/>
              </w:rPr>
              <w:t>年1月18日以后出生）</w:t>
            </w:r>
            <w:r>
              <w:rPr>
                <w:rFonts w:ascii="宋体" w:hAnsi="宋体" w:cs="宋体"/>
                <w:color w:val="000000"/>
                <w:sz w:val="16"/>
                <w:szCs w:val="16"/>
              </w:rPr>
              <w:t>；博士研究生年龄在40周岁以下（1981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3.有以下经历其中之一者：临床经</w:t>
            </w:r>
            <w:r>
              <w:rPr>
                <w:rFonts w:hint="eastAsia" w:ascii="宋体" w:hAnsi="宋体" w:cs="宋体"/>
                <w:color w:val="000000"/>
                <w:sz w:val="16"/>
                <w:szCs w:val="16"/>
              </w:rPr>
              <w:t>历</w:t>
            </w:r>
            <w:r>
              <w:rPr>
                <w:rFonts w:ascii="宋体" w:hAnsi="宋体" w:cs="宋体"/>
                <w:color w:val="000000"/>
                <w:sz w:val="16"/>
                <w:szCs w:val="16"/>
              </w:rPr>
              <w:t>或心理治疗系统训练背景的执业精神科医师;有中国心理学会临床心理学注册工作委员会注册助理心理师或心理师;人力资源与社会保障部二级以上心理咨询师;具有高校心理健康教育工作经</w:t>
            </w:r>
            <w:r>
              <w:rPr>
                <w:rFonts w:hint="eastAsia" w:ascii="宋体" w:hAnsi="宋体" w:cs="宋体"/>
                <w:color w:val="000000"/>
                <w:sz w:val="16"/>
                <w:szCs w:val="16"/>
              </w:rPr>
              <w:t>历</w:t>
            </w:r>
            <w:r>
              <w:rPr>
                <w:rFonts w:ascii="宋体" w:hAnsi="宋体" w:cs="宋体"/>
                <w:color w:val="000000"/>
                <w:sz w:val="16"/>
                <w:szCs w:val="16"/>
              </w:rPr>
              <w:t>，</w:t>
            </w:r>
            <w:r>
              <w:rPr>
                <w:rFonts w:hint="eastAsia" w:ascii="宋体" w:hAnsi="宋体" w:cs="宋体"/>
                <w:color w:val="000000"/>
                <w:sz w:val="16"/>
                <w:szCs w:val="16"/>
              </w:rPr>
              <w:t>有</w:t>
            </w:r>
            <w:r>
              <w:rPr>
                <w:rFonts w:ascii="宋体" w:hAnsi="宋体" w:cs="宋体"/>
                <w:color w:val="000000"/>
                <w:sz w:val="16"/>
                <w:szCs w:val="16"/>
              </w:rPr>
              <w:t>危机干预、团体辅导、个体咨询等工作</w:t>
            </w:r>
            <w:r>
              <w:rPr>
                <w:rFonts w:hint="eastAsia" w:ascii="宋体" w:hAnsi="宋体" w:cs="宋体"/>
                <w:color w:val="000000"/>
                <w:sz w:val="16"/>
                <w:szCs w:val="16"/>
              </w:rPr>
              <w:t>经历</w:t>
            </w:r>
            <w:r>
              <w:rPr>
                <w:rFonts w:ascii="宋体" w:hAnsi="宋体" w:cs="宋体"/>
                <w:color w:val="000000"/>
                <w:sz w:val="16"/>
                <w:szCs w:val="16"/>
              </w:rPr>
              <w:t>；                                   4.其他条件详见简章.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12</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教师12</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1.承担古代汉语、现代汉语教学、科研工作，兼任大学语文教学； </w:t>
            </w:r>
          </w:p>
          <w:p>
            <w:pPr>
              <w:jc w:val="left"/>
              <w:rPr>
                <w:rFonts w:ascii="宋体" w:hAnsi="宋体" w:cs="宋体"/>
                <w:color w:val="000000"/>
                <w:sz w:val="16"/>
                <w:szCs w:val="16"/>
              </w:rPr>
            </w:pPr>
            <w:r>
              <w:rPr>
                <w:rFonts w:ascii="宋体" w:hAnsi="宋体" w:cs="宋体"/>
                <w:color w:val="000000"/>
                <w:sz w:val="16"/>
                <w:szCs w:val="16"/>
              </w:rPr>
              <w:t xml:space="preserve">2.承担现当代文学教学、科研工作，兼任大学语文教学； </w:t>
            </w:r>
          </w:p>
          <w:p>
            <w:pPr>
              <w:jc w:val="left"/>
              <w:rPr>
                <w:rFonts w:ascii="宋体" w:hAnsi="宋体" w:cs="宋体"/>
                <w:color w:val="000000"/>
                <w:sz w:val="16"/>
                <w:szCs w:val="16"/>
              </w:rPr>
            </w:pPr>
            <w:r>
              <w:rPr>
                <w:rFonts w:ascii="宋体" w:hAnsi="宋体" w:cs="宋体"/>
                <w:color w:val="000000"/>
                <w:sz w:val="16"/>
                <w:szCs w:val="16"/>
              </w:rPr>
              <w:t xml:space="preserve">3.承担古代文学教学、科研工作，兼任大学语文教学工作； </w:t>
            </w:r>
          </w:p>
          <w:p>
            <w:pPr>
              <w:jc w:val="left"/>
              <w:rPr>
                <w:rFonts w:ascii="宋体" w:hAnsi="宋体" w:cs="宋体"/>
                <w:color w:val="000000"/>
                <w:sz w:val="16"/>
                <w:szCs w:val="16"/>
              </w:rPr>
            </w:pPr>
            <w:r>
              <w:rPr>
                <w:rFonts w:ascii="宋体" w:hAnsi="宋体" w:cs="宋体"/>
                <w:color w:val="000000"/>
                <w:sz w:val="16"/>
                <w:szCs w:val="16"/>
              </w:rPr>
              <w:t>4.能胜任系部秘书、班主任等工作；                                       5.完成部门安排的其他工作。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中国语言文学</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1.年龄在45周岁以下（1976</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教师13</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1.承担旅游研学专业教学、科研工作； </w:t>
            </w:r>
          </w:p>
          <w:p>
            <w:pPr>
              <w:jc w:val="left"/>
              <w:rPr>
                <w:rFonts w:ascii="宋体" w:hAnsi="宋体" w:cs="宋体"/>
                <w:color w:val="000000"/>
                <w:sz w:val="16"/>
                <w:szCs w:val="16"/>
              </w:rPr>
            </w:pPr>
            <w:r>
              <w:rPr>
                <w:rFonts w:ascii="宋体" w:hAnsi="宋体" w:cs="宋体"/>
                <w:color w:val="000000"/>
                <w:sz w:val="16"/>
                <w:szCs w:val="16"/>
              </w:rPr>
              <w:t>2.能胜任系部秘书、班主任等工作；                                          3.完成部门安排的其他工作。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旅游管理专业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1.年龄在45周岁以下（1976</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14</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教师14</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1.承担思政课程教学、科研工作；                   2.能胜任系部秘书、班主任等工作；                          3.完成部门安排的其他工作。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博士研究生</w:t>
            </w:r>
          </w:p>
        </w:tc>
        <w:tc>
          <w:tcPr>
            <w:tcW w:w="322"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博士</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马克思主义基本原理；马克思主义哲学；政治与行政管理专业大类；思想政治教育或文化传播方向有关专业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1.年龄在45周岁以下（1976</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58255029</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lang w:val="en-US" w:eastAsia="zh-CN"/>
              </w:rPr>
              <w:t>初</w:t>
            </w:r>
            <w:r>
              <w:rPr>
                <w:rFonts w:ascii="宋体" w:hAnsi="宋体" w:cs="宋体"/>
                <w:color w:val="000000"/>
                <w:sz w:val="16"/>
                <w:szCs w:val="16"/>
              </w:rPr>
              <w:t>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教师15</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 xml:space="preserve">1.承担思政课程教学、科研工作；                   2.能胜任系部秘书、班主任等工作；                          </w:t>
            </w:r>
          </w:p>
          <w:p>
            <w:pPr>
              <w:jc w:val="left"/>
              <w:rPr>
                <w:rFonts w:ascii="宋体" w:hAnsi="宋体" w:cs="宋体"/>
                <w:color w:val="000000"/>
                <w:sz w:val="16"/>
                <w:szCs w:val="16"/>
              </w:rPr>
            </w:pPr>
            <w:r>
              <w:rPr>
                <w:rFonts w:ascii="宋体" w:hAnsi="宋体" w:cs="宋体"/>
                <w:color w:val="000000"/>
                <w:sz w:val="16"/>
                <w:szCs w:val="16"/>
              </w:rPr>
              <w:t>3.完成部门安排的其他工作。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马克思主义基本原理；马克思主义哲学；政治与行政管理专业大类；思想政治教育或文化传播方向有关专业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1.年龄在40周岁以下（1981</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16</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教师16</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1.承担计算机教学、科研工作；                      2.能胜任系部秘书、班主任等工作；                          3.完成部门安排的其他工作。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计算机科学与技术</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1.年龄在40周岁以下（1981</w:t>
            </w:r>
            <w:r>
              <w:rPr>
                <w:rFonts w:hint="eastAsia" w:ascii="宋体" w:hAnsi="宋体" w:cs="宋体"/>
                <w:color w:val="000000"/>
                <w:sz w:val="16"/>
                <w:szCs w:val="16"/>
              </w:rPr>
              <w:t>年1月18日以后出生）</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17</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副高级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教师17</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从事商贸系专业建设及教学工作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应用经济学、理论经济学、工商管理</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1.年龄在50周岁以下（1971年1月18日以后出生</w:t>
            </w:r>
            <w:r>
              <w:rPr>
                <w:rFonts w:ascii="宋体" w:hAnsi="宋体" w:cs="宋体"/>
                <w:b w:val="0"/>
                <w:bCs w:val="0"/>
                <w:color w:val="000000"/>
                <w:sz w:val="16"/>
                <w:szCs w:val="16"/>
              </w:rPr>
              <w:t>）</w:t>
            </w:r>
            <w:r>
              <w:rPr>
                <w:rFonts w:ascii="宋体" w:hAnsi="宋体" w:cs="宋体"/>
                <w:color w:val="000000"/>
                <w:sz w:val="16"/>
                <w:szCs w:val="16"/>
              </w:rPr>
              <w:t xml:space="preserve">；     </w:t>
            </w:r>
            <w:r>
              <w:rPr>
                <w:rFonts w:ascii="宋体" w:hAnsi="宋体" w:cs="宋体"/>
                <w:b w:val="0"/>
                <w:bCs w:val="0"/>
                <w:color w:val="000000"/>
                <w:sz w:val="16"/>
                <w:szCs w:val="16"/>
              </w:rPr>
              <w:t xml:space="preserve">  </w:t>
            </w:r>
            <w:r>
              <w:rPr>
                <w:rFonts w:ascii="宋体" w:hAnsi="宋体" w:cs="宋体"/>
                <w:color w:val="000000"/>
                <w:sz w:val="16"/>
                <w:szCs w:val="16"/>
              </w:rPr>
              <w:t xml:space="preserve">             </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面谈</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18</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hint="eastAsia" w:ascii="宋体" w:hAnsi="宋体" w:cs="宋体"/>
                <w:color w:val="000000"/>
                <w:sz w:val="16"/>
                <w:szCs w:val="16"/>
                <w:lang w:val="en-US" w:eastAsia="zh-CN"/>
              </w:rPr>
              <w:t>初</w:t>
            </w:r>
            <w:r>
              <w:rPr>
                <w:rFonts w:ascii="宋体" w:hAnsi="宋体" w:cs="宋体"/>
                <w:color w:val="000000"/>
                <w:sz w:val="16"/>
                <w:szCs w:val="16"/>
              </w:rPr>
              <w:t>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教师18</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1.从事国际商务专业建设及教学工作；                                     2.胜任系部秘书、班主任等工作；                          3.完成部门安排的其他工作。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应用经济学、外国语言文学、工商管理</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w:t>
            </w:r>
            <w:r>
              <w:rPr>
                <w:rFonts w:hint="eastAsia" w:ascii="宋体" w:hAnsi="宋体" w:cs="宋体"/>
                <w:color w:val="000000"/>
                <w:sz w:val="16"/>
                <w:szCs w:val="16"/>
                <w:lang w:val="en-US" w:eastAsia="zh-CN"/>
              </w:rPr>
              <w:t>40</w:t>
            </w:r>
            <w:r>
              <w:rPr>
                <w:rFonts w:ascii="宋体" w:hAnsi="宋体" w:cs="宋体"/>
                <w:color w:val="000000"/>
                <w:sz w:val="16"/>
                <w:szCs w:val="16"/>
              </w:rPr>
              <w:t>周岁以下（19</w:t>
            </w:r>
            <w:r>
              <w:rPr>
                <w:rFonts w:hint="eastAsia" w:ascii="宋体" w:hAnsi="宋体" w:cs="宋体"/>
                <w:color w:val="000000"/>
                <w:sz w:val="16"/>
                <w:szCs w:val="16"/>
                <w:lang w:val="en-US" w:eastAsia="zh-CN"/>
              </w:rPr>
              <w:t>81</w:t>
            </w:r>
            <w:r>
              <w:rPr>
                <w:rFonts w:hint="eastAsia" w:ascii="宋体" w:hAnsi="宋体" w:cs="宋体"/>
                <w:color w:val="000000"/>
                <w:sz w:val="16"/>
                <w:szCs w:val="16"/>
              </w:rPr>
              <w:t>年1月18日以后出生）</w:t>
            </w:r>
            <w:r>
              <w:rPr>
                <w:rFonts w:ascii="宋体" w:hAnsi="宋体" w:cs="宋体"/>
                <w:color w:val="000000"/>
                <w:sz w:val="16"/>
                <w:szCs w:val="16"/>
              </w:rPr>
              <w:t xml:space="preserve">； </w:t>
            </w:r>
            <w:bookmarkStart w:id="0" w:name="_GoBack"/>
            <w:bookmarkEnd w:id="0"/>
          </w:p>
          <w:p>
            <w:pPr>
              <w:jc w:val="left"/>
              <w:rPr>
                <w:rFonts w:ascii="宋体" w:hAnsi="宋体" w:cs="宋体"/>
                <w:color w:val="000000"/>
                <w:sz w:val="16"/>
                <w:szCs w:val="16"/>
              </w:rPr>
            </w:pPr>
            <w:r>
              <w:rPr>
                <w:rFonts w:ascii="宋体" w:hAnsi="宋体" w:cs="宋体"/>
                <w:color w:val="000000"/>
                <w:sz w:val="16"/>
                <w:szCs w:val="16"/>
              </w:rPr>
              <w:t>2.通过英语专业八级或者雅思8.0分以上或者托福100分以上；                                3.其他条件详见简章。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19</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教师19</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1.从事相关专业科研与教学工作；         2.能胜任系部秘书、班主任等工作；                              3.完成部门安排的其他工作。 </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国际贸易学、国际经济与国际贸易、管理科学与工程、国际事务或国际关系、工商管理</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2.本科专业为：国际经济与贸易、国际商务、商务英语、商务日语；                        3.具有3年以上企业外贸或跨境电子商务或跨国商业项目研究岗位工作经历；                    4.其他条件详见简章。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20</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教师20</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1.从事商务日语专业科研及教学工作；                                                    2.能胜任系部秘书、班主任等工作；                              3.完成部门安排的其他工作。 </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日语语言文学、 外国语言学及应用语言学（日语方向）</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 xml:space="preserve">2.本科专业为日语；         </w:t>
            </w:r>
          </w:p>
          <w:p>
            <w:pPr>
              <w:jc w:val="left"/>
              <w:rPr>
                <w:rFonts w:ascii="宋体" w:hAnsi="宋体" w:cs="宋体"/>
                <w:color w:val="000000"/>
                <w:sz w:val="16"/>
                <w:szCs w:val="16"/>
              </w:rPr>
            </w:pPr>
            <w:r>
              <w:rPr>
                <w:rFonts w:ascii="宋体" w:hAnsi="宋体" w:cs="宋体"/>
                <w:color w:val="000000"/>
                <w:sz w:val="16"/>
                <w:szCs w:val="16"/>
              </w:rPr>
              <w:t>3.日语达到N1及以上水平；                4.有日本留学经历或日企工作经</w:t>
            </w:r>
            <w:r>
              <w:rPr>
                <w:rFonts w:hint="eastAsia" w:ascii="宋体" w:hAnsi="宋体" w:cs="宋体"/>
                <w:color w:val="000000"/>
                <w:sz w:val="16"/>
                <w:szCs w:val="16"/>
              </w:rPr>
              <w:t>历</w:t>
            </w:r>
            <w:r>
              <w:rPr>
                <w:rFonts w:ascii="宋体" w:hAnsi="宋体" w:cs="宋体"/>
                <w:color w:val="000000"/>
                <w:sz w:val="16"/>
                <w:szCs w:val="16"/>
              </w:rPr>
              <w:t>；             5.其他条件详见简章。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21</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教师21</w:t>
            </w:r>
          </w:p>
        </w:tc>
        <w:tc>
          <w:tcPr>
            <w:tcW w:w="2770" w:type="dxa"/>
            <w:gridSpan w:val="6"/>
            <w:tcBorders>
              <w:top w:val="single" w:color="000000" w:sz="2" w:space="0"/>
              <w:left w:val="nil"/>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pPr>
              <w:jc w:val="left"/>
              <w:rPr>
                <w:rFonts w:ascii="宋体" w:hAnsi="宋体" w:cs="宋体"/>
                <w:color w:val="000000"/>
                <w:sz w:val="16"/>
                <w:szCs w:val="16"/>
              </w:rPr>
            </w:pPr>
            <w:r>
              <w:rPr>
                <w:rFonts w:ascii="宋体" w:hAnsi="宋体" w:cs="宋体"/>
                <w:color w:val="000000"/>
                <w:sz w:val="16"/>
                <w:szCs w:val="16"/>
              </w:rPr>
              <w:t>3.担任田径队训练指导工作；</w:t>
            </w:r>
          </w:p>
          <w:p>
            <w:pPr>
              <w:jc w:val="left"/>
              <w:rPr>
                <w:rFonts w:ascii="宋体" w:hAnsi="宋体" w:cs="宋体"/>
                <w:color w:val="000000"/>
                <w:sz w:val="16"/>
                <w:szCs w:val="16"/>
              </w:rPr>
            </w:pPr>
            <w:r>
              <w:rPr>
                <w:rFonts w:ascii="宋体" w:hAnsi="宋体" w:cs="宋体"/>
                <w:color w:val="000000"/>
                <w:sz w:val="16"/>
                <w:szCs w:val="16"/>
              </w:rPr>
              <w:t>4.能胜任系部秘书、班主任等工作；                                5.完成部门安排的其他工作。</w:t>
            </w:r>
          </w:p>
        </w:tc>
        <w:tc>
          <w:tcPr>
            <w:tcW w:w="573" w:type="dxa"/>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体育教育训练学、运动训练、体育教学、学科教学（体育）、体育教育</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2.田径方向；</w:t>
            </w:r>
          </w:p>
          <w:p>
            <w:pPr>
              <w:jc w:val="left"/>
              <w:rPr>
                <w:rFonts w:ascii="宋体" w:hAnsi="宋体" w:cs="宋体"/>
                <w:color w:val="000000"/>
                <w:sz w:val="16"/>
                <w:szCs w:val="16"/>
              </w:rPr>
            </w:pPr>
            <w:r>
              <w:rPr>
                <w:rFonts w:ascii="宋体" w:hAnsi="宋体" w:cs="宋体"/>
                <w:color w:val="000000"/>
                <w:sz w:val="16"/>
                <w:szCs w:val="16"/>
              </w:rPr>
              <w:t xml:space="preserve">3.二级运动员（田径）及以上； </w:t>
            </w:r>
          </w:p>
          <w:p>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22</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教师22</w:t>
            </w:r>
          </w:p>
        </w:tc>
        <w:tc>
          <w:tcPr>
            <w:tcW w:w="2770" w:type="dxa"/>
            <w:gridSpan w:val="6"/>
            <w:tcBorders>
              <w:top w:val="single" w:color="000000" w:sz="2" w:space="0"/>
              <w:left w:val="nil"/>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1.有较强的事业心和责任感，有良好的职业道德，有创新意识和潜力，能胜任本职工作，履行岗位职责； </w:t>
            </w:r>
          </w:p>
          <w:p>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pPr>
              <w:jc w:val="left"/>
              <w:rPr>
                <w:rFonts w:ascii="宋体" w:hAnsi="宋体" w:cs="宋体"/>
                <w:color w:val="000000"/>
                <w:sz w:val="16"/>
                <w:szCs w:val="16"/>
              </w:rPr>
            </w:pPr>
            <w:r>
              <w:rPr>
                <w:rFonts w:ascii="宋体" w:hAnsi="宋体" w:cs="宋体"/>
                <w:color w:val="000000"/>
                <w:sz w:val="16"/>
                <w:szCs w:val="16"/>
              </w:rPr>
              <w:t>3.担任校篮球队训练指导工作；</w:t>
            </w:r>
          </w:p>
          <w:p>
            <w:pPr>
              <w:jc w:val="left"/>
              <w:rPr>
                <w:rFonts w:ascii="宋体" w:hAnsi="宋体" w:cs="宋体"/>
                <w:color w:val="000000"/>
                <w:sz w:val="16"/>
                <w:szCs w:val="16"/>
              </w:rPr>
            </w:pPr>
            <w:r>
              <w:rPr>
                <w:rFonts w:ascii="宋体" w:hAnsi="宋体" w:cs="宋体"/>
                <w:color w:val="000000"/>
                <w:sz w:val="16"/>
                <w:szCs w:val="16"/>
              </w:rPr>
              <w:t>4.能胜任系部秘书、班主任等工作；                                5.完成部门安排的其他工作。</w:t>
            </w:r>
          </w:p>
        </w:tc>
        <w:tc>
          <w:tcPr>
            <w:tcW w:w="573" w:type="dxa"/>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体育教育训练学、运动训练、体育教学、学科教学（体育）、体育教育</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1.年龄在35周岁以下（1986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2.篮球方向；</w:t>
            </w:r>
          </w:p>
          <w:p>
            <w:pPr>
              <w:jc w:val="left"/>
              <w:rPr>
                <w:rFonts w:ascii="宋体" w:hAnsi="宋体" w:cs="宋体"/>
                <w:color w:val="000000"/>
                <w:sz w:val="16"/>
                <w:szCs w:val="16"/>
              </w:rPr>
            </w:pPr>
            <w:r>
              <w:rPr>
                <w:rFonts w:ascii="宋体" w:hAnsi="宋体" w:cs="宋体"/>
                <w:color w:val="000000"/>
                <w:sz w:val="16"/>
                <w:szCs w:val="16"/>
              </w:rPr>
              <w:t>3.二级运动员（篮球）及以上；</w:t>
            </w:r>
          </w:p>
          <w:p>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23</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教师23</w:t>
            </w:r>
          </w:p>
        </w:tc>
        <w:tc>
          <w:tcPr>
            <w:tcW w:w="2770" w:type="dxa"/>
            <w:gridSpan w:val="6"/>
            <w:tcBorders>
              <w:top w:val="single" w:color="000000" w:sz="2" w:space="0"/>
              <w:left w:val="nil"/>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pPr>
              <w:jc w:val="left"/>
              <w:rPr>
                <w:rFonts w:ascii="宋体" w:hAnsi="宋体" w:cs="宋体"/>
                <w:color w:val="000000"/>
                <w:sz w:val="16"/>
                <w:szCs w:val="16"/>
              </w:rPr>
            </w:pPr>
            <w:r>
              <w:rPr>
                <w:rFonts w:ascii="宋体" w:hAnsi="宋体" w:cs="宋体"/>
                <w:color w:val="000000"/>
                <w:sz w:val="16"/>
                <w:szCs w:val="16"/>
              </w:rPr>
              <w:t>3.担任校武术队训练指导工作；</w:t>
            </w:r>
          </w:p>
          <w:p>
            <w:pPr>
              <w:jc w:val="left"/>
              <w:rPr>
                <w:rFonts w:ascii="宋体" w:hAnsi="宋体" w:cs="宋体"/>
                <w:color w:val="000000"/>
                <w:sz w:val="16"/>
                <w:szCs w:val="16"/>
              </w:rPr>
            </w:pPr>
            <w:r>
              <w:rPr>
                <w:rFonts w:ascii="宋体" w:hAnsi="宋体" w:cs="宋体"/>
                <w:color w:val="000000"/>
                <w:sz w:val="16"/>
                <w:szCs w:val="16"/>
              </w:rPr>
              <w:t>4.能胜任系部秘书、班主任等工作；                                5.完成部门安排的其他工作。</w:t>
            </w:r>
          </w:p>
        </w:tc>
        <w:tc>
          <w:tcPr>
            <w:tcW w:w="573" w:type="dxa"/>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体育教育训练学、民族传统体育、运动训练、体育教学、学科教学（体育）、体育教育</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2.武术方向；</w:t>
            </w:r>
          </w:p>
          <w:p>
            <w:pPr>
              <w:jc w:val="left"/>
              <w:rPr>
                <w:rFonts w:ascii="宋体" w:hAnsi="宋体" w:cs="宋体"/>
                <w:color w:val="000000"/>
                <w:sz w:val="16"/>
                <w:szCs w:val="16"/>
              </w:rPr>
            </w:pPr>
            <w:r>
              <w:rPr>
                <w:rFonts w:ascii="宋体" w:hAnsi="宋体" w:cs="宋体"/>
                <w:color w:val="000000"/>
                <w:sz w:val="16"/>
                <w:szCs w:val="16"/>
              </w:rPr>
              <w:t>3.二级运动员（武术）及以上；</w:t>
            </w:r>
          </w:p>
          <w:p>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24</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教师24</w:t>
            </w:r>
          </w:p>
        </w:tc>
        <w:tc>
          <w:tcPr>
            <w:tcW w:w="2770" w:type="dxa"/>
            <w:gridSpan w:val="6"/>
            <w:tcBorders>
              <w:top w:val="single" w:color="000000" w:sz="2" w:space="0"/>
              <w:left w:val="nil"/>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pPr>
              <w:jc w:val="left"/>
              <w:rPr>
                <w:rFonts w:ascii="宋体" w:hAnsi="宋体" w:cs="宋体"/>
                <w:color w:val="000000"/>
                <w:sz w:val="16"/>
                <w:szCs w:val="16"/>
              </w:rPr>
            </w:pPr>
            <w:r>
              <w:rPr>
                <w:rFonts w:ascii="宋体" w:hAnsi="宋体" w:cs="宋体"/>
                <w:color w:val="000000"/>
                <w:sz w:val="16"/>
                <w:szCs w:val="16"/>
              </w:rPr>
              <w:t>2、担任体育专业课教学（运动解剖、运动生理、体育保健等）授课工作；3.完成公共体育教学；</w:t>
            </w:r>
          </w:p>
          <w:p>
            <w:pPr>
              <w:jc w:val="left"/>
              <w:rPr>
                <w:rFonts w:ascii="宋体" w:hAnsi="宋体" w:cs="宋体"/>
                <w:color w:val="000000"/>
                <w:sz w:val="16"/>
                <w:szCs w:val="16"/>
              </w:rPr>
            </w:pPr>
            <w:r>
              <w:rPr>
                <w:rFonts w:ascii="宋体" w:hAnsi="宋体" w:cs="宋体"/>
                <w:color w:val="000000"/>
                <w:sz w:val="16"/>
                <w:szCs w:val="16"/>
              </w:rPr>
              <w:t>4.能胜任系部秘书、班主任等工作；                                5.完成部门安排的其他工作。</w:t>
            </w:r>
          </w:p>
        </w:tc>
        <w:tc>
          <w:tcPr>
            <w:tcW w:w="573" w:type="dxa"/>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博士研究生</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博士</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运动人体科学、运动康复与健康、运动康复</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2.运动人体科学方向；</w:t>
            </w:r>
          </w:p>
          <w:p>
            <w:pPr>
              <w:jc w:val="left"/>
              <w:rPr>
                <w:rFonts w:ascii="宋体" w:hAnsi="宋体" w:cs="宋体"/>
                <w:color w:val="000000"/>
                <w:sz w:val="16"/>
                <w:szCs w:val="16"/>
              </w:rPr>
            </w:pPr>
            <w:r>
              <w:rPr>
                <w:rFonts w:ascii="宋体" w:hAnsi="宋体" w:cs="宋体"/>
                <w:color w:val="000000"/>
                <w:sz w:val="16"/>
                <w:szCs w:val="16"/>
              </w:rPr>
              <w:t>3.其他条件详见简章。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hint="eastAsia" w:ascii="宋体" w:hAnsi="宋体" w:eastAsia="宋体" w:cs="宋体"/>
                <w:color w:val="000000"/>
                <w:sz w:val="16"/>
                <w:szCs w:val="16"/>
                <w:lang w:eastAsia="zh-CN"/>
              </w:rPr>
            </w:pPr>
            <w:r>
              <w:rPr>
                <w:rFonts w:hint="eastAsia" w:ascii="宋体" w:hAnsi="宋体" w:cs="宋体"/>
                <w:color w:val="000000"/>
                <w:sz w:val="16"/>
                <w:szCs w:val="16"/>
                <w:lang w:val="en-US" w:eastAsia="zh-CN"/>
              </w:rPr>
              <w:t>无</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hint="eastAsia" w:ascii="宋体" w:hAnsi="宋体" w:cs="宋体"/>
                <w:color w:val="000000"/>
                <w:sz w:val="16"/>
                <w:szCs w:val="16"/>
                <w:lang w:val="en-US" w:eastAsia="zh-CN"/>
              </w:rPr>
              <w:t>面谈</w:t>
            </w:r>
            <w:r>
              <w:rPr>
                <w:rFonts w:ascii="宋体" w:hAnsi="宋体" w:cs="宋体"/>
                <w:color w:val="000000"/>
                <w:sz w:val="16"/>
                <w:szCs w:val="16"/>
              </w:rPr>
              <w:t xml:space="preserve">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免笔试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25</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hint="eastAsia" w:ascii="宋体" w:hAnsi="宋体" w:cs="宋体"/>
                <w:color w:val="000000"/>
                <w:sz w:val="16"/>
                <w:szCs w:val="16"/>
                <w:lang w:val="en-US" w:eastAsia="zh-CN"/>
              </w:rPr>
              <w:t>初</w:t>
            </w:r>
            <w:r>
              <w:rPr>
                <w:rFonts w:ascii="宋体" w:hAnsi="宋体" w:cs="宋体"/>
                <w:color w:val="000000"/>
                <w:sz w:val="16"/>
                <w:szCs w:val="16"/>
              </w:rPr>
              <w:t>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教师25</w:t>
            </w:r>
          </w:p>
        </w:tc>
        <w:tc>
          <w:tcPr>
            <w:tcW w:w="2770" w:type="dxa"/>
            <w:gridSpan w:val="6"/>
            <w:tcBorders>
              <w:top w:val="single" w:color="000000" w:sz="2" w:space="0"/>
              <w:left w:val="nil"/>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1.有较强的事业心和责任感，有良好的职业道德，有创新意识和潜力，能胜任本职工作，履行岗位职责；</w:t>
            </w:r>
          </w:p>
          <w:p>
            <w:pPr>
              <w:jc w:val="left"/>
              <w:rPr>
                <w:rFonts w:ascii="宋体" w:hAnsi="宋体" w:cs="宋体"/>
                <w:color w:val="000000"/>
                <w:sz w:val="16"/>
                <w:szCs w:val="16"/>
              </w:rPr>
            </w:pPr>
            <w:r>
              <w:rPr>
                <w:rFonts w:ascii="宋体" w:hAnsi="宋体" w:cs="宋体"/>
                <w:color w:val="000000"/>
                <w:sz w:val="16"/>
                <w:szCs w:val="16"/>
              </w:rPr>
              <w:t>2、担任体育专业课教学及基础部体育科目相关课程的授课工作；</w:t>
            </w:r>
          </w:p>
          <w:p>
            <w:pPr>
              <w:jc w:val="left"/>
              <w:rPr>
                <w:rFonts w:ascii="宋体" w:hAnsi="宋体" w:cs="宋体"/>
                <w:color w:val="000000"/>
                <w:sz w:val="16"/>
                <w:szCs w:val="16"/>
              </w:rPr>
            </w:pPr>
            <w:r>
              <w:rPr>
                <w:rFonts w:ascii="宋体" w:hAnsi="宋体" w:cs="宋体"/>
                <w:color w:val="000000"/>
                <w:sz w:val="16"/>
                <w:szCs w:val="16"/>
              </w:rPr>
              <w:t>3.能胜任系部秘书、班主任等工作；                                4.完成部门安排的其他工作。</w:t>
            </w:r>
          </w:p>
        </w:tc>
        <w:tc>
          <w:tcPr>
            <w:tcW w:w="573" w:type="dxa"/>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体育或教育相关专业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1.30周岁以下（1991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2.运动损伤与康复方向；</w:t>
            </w:r>
          </w:p>
          <w:p>
            <w:pPr>
              <w:jc w:val="left"/>
              <w:rPr>
                <w:rFonts w:ascii="宋体" w:hAnsi="宋体" w:cs="宋体"/>
                <w:color w:val="000000"/>
                <w:sz w:val="16"/>
                <w:szCs w:val="16"/>
              </w:rPr>
            </w:pPr>
            <w:r>
              <w:rPr>
                <w:rFonts w:ascii="宋体" w:hAnsi="宋体" w:cs="宋体"/>
                <w:color w:val="000000"/>
                <w:sz w:val="16"/>
                <w:szCs w:val="16"/>
              </w:rPr>
              <w:t>3.有国家健身职业资格证书；</w:t>
            </w:r>
          </w:p>
          <w:p>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nil"/>
              <w:left w:val="nil"/>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26</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教师26</w:t>
            </w:r>
          </w:p>
        </w:tc>
        <w:tc>
          <w:tcPr>
            <w:tcW w:w="2770" w:type="dxa"/>
            <w:gridSpan w:val="6"/>
            <w:tcBorders>
              <w:top w:val="single" w:color="000000" w:sz="2" w:space="0"/>
              <w:left w:val="nil"/>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1.承担合唱指挥课程； </w:t>
            </w:r>
          </w:p>
          <w:p>
            <w:pPr>
              <w:jc w:val="left"/>
              <w:rPr>
                <w:rFonts w:ascii="宋体" w:hAnsi="宋体" w:cs="宋体"/>
                <w:color w:val="000000"/>
                <w:sz w:val="16"/>
                <w:szCs w:val="16"/>
              </w:rPr>
            </w:pPr>
            <w:r>
              <w:rPr>
                <w:rFonts w:ascii="宋体" w:hAnsi="宋体" w:cs="宋体"/>
                <w:color w:val="000000"/>
                <w:sz w:val="16"/>
                <w:szCs w:val="16"/>
              </w:rPr>
              <w:t xml:space="preserve">2.承担合唱团组织、排练、指挥、管理等工作； </w:t>
            </w:r>
          </w:p>
          <w:p>
            <w:pPr>
              <w:jc w:val="left"/>
              <w:rPr>
                <w:rFonts w:ascii="宋体" w:hAnsi="宋体" w:cs="宋体"/>
                <w:color w:val="000000"/>
                <w:sz w:val="16"/>
                <w:szCs w:val="16"/>
              </w:rPr>
            </w:pPr>
            <w:r>
              <w:rPr>
                <w:rFonts w:ascii="宋体" w:hAnsi="宋体" w:cs="宋体"/>
                <w:color w:val="000000"/>
                <w:sz w:val="16"/>
                <w:szCs w:val="16"/>
              </w:rPr>
              <w:t xml:space="preserve">3.能胜任钢琴、声乐、乐理、视唱练耳、和声、曲式分析、歌曲写作等音乐技能与理论课程； </w:t>
            </w:r>
          </w:p>
          <w:p>
            <w:pPr>
              <w:jc w:val="left"/>
              <w:rPr>
                <w:rFonts w:ascii="宋体" w:hAnsi="宋体" w:cs="宋体"/>
                <w:color w:val="000000"/>
                <w:sz w:val="16"/>
                <w:szCs w:val="16"/>
              </w:rPr>
            </w:pPr>
            <w:r>
              <w:rPr>
                <w:rFonts w:ascii="宋体" w:hAnsi="宋体" w:cs="宋体"/>
                <w:color w:val="000000"/>
                <w:sz w:val="16"/>
                <w:szCs w:val="16"/>
              </w:rPr>
              <w:t xml:space="preserve">4.承担系部实训室管理工作； </w:t>
            </w:r>
          </w:p>
          <w:p>
            <w:pPr>
              <w:jc w:val="left"/>
              <w:rPr>
                <w:rFonts w:ascii="宋体" w:hAnsi="宋体" w:cs="宋体"/>
                <w:color w:val="000000"/>
                <w:sz w:val="16"/>
                <w:szCs w:val="16"/>
              </w:rPr>
            </w:pPr>
            <w:r>
              <w:rPr>
                <w:rFonts w:ascii="宋体" w:hAnsi="宋体" w:cs="宋体"/>
                <w:color w:val="000000"/>
                <w:sz w:val="16"/>
                <w:szCs w:val="16"/>
              </w:rPr>
              <w:t>5.完成部门安排的其他工作。</w:t>
            </w:r>
          </w:p>
        </w:tc>
        <w:tc>
          <w:tcPr>
            <w:tcW w:w="573" w:type="dxa"/>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合唱指挥或音乐学或声乐方向</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1.年龄40周岁以下（1981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 xml:space="preserve">2.具有3年以上合唱团管理、组织、训练工作、发表过原创作品； </w:t>
            </w:r>
          </w:p>
          <w:p>
            <w:pPr>
              <w:jc w:val="left"/>
              <w:rPr>
                <w:rFonts w:ascii="宋体" w:hAnsi="宋体" w:cs="宋体"/>
                <w:color w:val="000000"/>
                <w:sz w:val="16"/>
                <w:szCs w:val="16"/>
              </w:rPr>
            </w:pPr>
            <w:r>
              <w:rPr>
                <w:rFonts w:ascii="宋体" w:hAnsi="宋体" w:cs="宋体"/>
                <w:color w:val="000000"/>
                <w:sz w:val="16"/>
                <w:szCs w:val="16"/>
              </w:rPr>
              <w:t>3.指导合唱团参加比赛获省级一等奖；</w:t>
            </w:r>
          </w:p>
          <w:p>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nil"/>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27</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教师27</w:t>
            </w:r>
          </w:p>
        </w:tc>
        <w:tc>
          <w:tcPr>
            <w:tcW w:w="2770" w:type="dxa"/>
            <w:gridSpan w:val="6"/>
            <w:tcBorders>
              <w:top w:val="single" w:color="000000" w:sz="2" w:space="0"/>
              <w:left w:val="nil"/>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1.承担西洋管乐课程；</w:t>
            </w:r>
          </w:p>
          <w:p>
            <w:pPr>
              <w:jc w:val="left"/>
              <w:rPr>
                <w:rFonts w:ascii="宋体" w:hAnsi="宋体" w:cs="宋体"/>
                <w:color w:val="000000"/>
                <w:sz w:val="16"/>
                <w:szCs w:val="16"/>
              </w:rPr>
            </w:pPr>
            <w:r>
              <w:rPr>
                <w:rFonts w:ascii="宋体" w:hAnsi="宋体" w:cs="宋体"/>
                <w:color w:val="000000"/>
                <w:sz w:val="16"/>
                <w:szCs w:val="16"/>
              </w:rPr>
              <w:t xml:space="preserve">2.承担管乐团组织、排练、管理等工作； </w:t>
            </w:r>
          </w:p>
          <w:p>
            <w:pPr>
              <w:jc w:val="left"/>
              <w:rPr>
                <w:rFonts w:ascii="宋体" w:hAnsi="宋体" w:cs="宋体"/>
                <w:color w:val="000000"/>
                <w:sz w:val="16"/>
                <w:szCs w:val="16"/>
              </w:rPr>
            </w:pPr>
            <w:r>
              <w:rPr>
                <w:rFonts w:ascii="宋体" w:hAnsi="宋体" w:cs="宋体"/>
                <w:color w:val="000000"/>
                <w:sz w:val="16"/>
                <w:szCs w:val="16"/>
              </w:rPr>
              <w:t xml:space="preserve">3.承担乐理、视唱练耳、和声、音乐欣赏等音乐理论课程； </w:t>
            </w:r>
          </w:p>
          <w:p>
            <w:pPr>
              <w:jc w:val="left"/>
              <w:rPr>
                <w:rFonts w:ascii="宋体" w:hAnsi="宋体" w:cs="宋体"/>
                <w:color w:val="000000"/>
                <w:sz w:val="16"/>
                <w:szCs w:val="16"/>
              </w:rPr>
            </w:pPr>
            <w:r>
              <w:rPr>
                <w:rFonts w:ascii="宋体" w:hAnsi="宋体" w:cs="宋体"/>
                <w:color w:val="000000"/>
                <w:sz w:val="16"/>
                <w:szCs w:val="16"/>
              </w:rPr>
              <w:t>4.承担系部秘书工作；</w:t>
            </w:r>
          </w:p>
          <w:p>
            <w:pPr>
              <w:jc w:val="left"/>
              <w:rPr>
                <w:rFonts w:ascii="宋体" w:hAnsi="宋体" w:cs="宋体"/>
                <w:color w:val="000000"/>
                <w:sz w:val="16"/>
                <w:szCs w:val="16"/>
              </w:rPr>
            </w:pPr>
            <w:r>
              <w:rPr>
                <w:rFonts w:ascii="宋体" w:hAnsi="宋体" w:cs="宋体"/>
                <w:color w:val="000000"/>
                <w:sz w:val="16"/>
                <w:szCs w:val="16"/>
              </w:rPr>
              <w:t xml:space="preserve">5.承担系部实训室管理工作； </w:t>
            </w:r>
          </w:p>
          <w:p>
            <w:pPr>
              <w:jc w:val="left"/>
              <w:rPr>
                <w:rFonts w:ascii="宋体" w:hAnsi="宋体" w:cs="宋体"/>
                <w:color w:val="000000"/>
                <w:sz w:val="16"/>
                <w:szCs w:val="16"/>
              </w:rPr>
            </w:pPr>
            <w:r>
              <w:rPr>
                <w:rFonts w:ascii="宋体" w:hAnsi="宋体" w:cs="宋体"/>
                <w:color w:val="000000"/>
                <w:sz w:val="16"/>
                <w:szCs w:val="16"/>
              </w:rPr>
              <w:t>6.完成部门安排的其他工作。</w:t>
            </w:r>
          </w:p>
        </w:tc>
        <w:tc>
          <w:tcPr>
            <w:tcW w:w="573" w:type="dxa"/>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西洋管乐</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1.年龄30周岁以下（1991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2.具有一年以上管乐团管理、组织、训练工作经历；</w:t>
            </w:r>
          </w:p>
          <w:p>
            <w:pPr>
              <w:jc w:val="left"/>
              <w:rPr>
                <w:rFonts w:ascii="宋体" w:hAnsi="宋体" w:cs="宋体"/>
                <w:color w:val="000000"/>
                <w:sz w:val="16"/>
                <w:szCs w:val="16"/>
              </w:rPr>
            </w:pPr>
            <w:r>
              <w:rPr>
                <w:rFonts w:ascii="宋体" w:hAnsi="宋体" w:cs="宋体"/>
                <w:color w:val="000000"/>
                <w:sz w:val="16"/>
                <w:szCs w:val="16"/>
              </w:rPr>
              <w:t>3.组织乐团参加比赛获省级一等奖以上；</w:t>
            </w:r>
          </w:p>
          <w:p>
            <w:pPr>
              <w:jc w:val="left"/>
              <w:rPr>
                <w:rFonts w:ascii="宋体" w:hAnsi="宋体" w:cs="宋体"/>
                <w:color w:val="000000"/>
                <w:sz w:val="16"/>
                <w:szCs w:val="16"/>
              </w:rPr>
            </w:pPr>
            <w:r>
              <w:rPr>
                <w:rFonts w:ascii="宋体" w:hAnsi="宋体" w:cs="宋体"/>
                <w:color w:val="000000"/>
                <w:sz w:val="16"/>
                <w:szCs w:val="16"/>
              </w:rPr>
              <w:t xml:space="preserve">4.其他条件详见简章。  </w:t>
            </w:r>
          </w:p>
        </w:tc>
        <w:tc>
          <w:tcPr>
            <w:tcW w:w="629" w:type="dxa"/>
            <w:tcBorders>
              <w:top w:val="single" w:color="auto" w:sz="4" w:space="0"/>
              <w:left w:val="nil"/>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28</w:t>
            </w:r>
          </w:p>
        </w:tc>
        <w:tc>
          <w:tcPr>
            <w:tcW w:w="661" w:type="dxa"/>
            <w:tcBorders>
              <w:top w:val="single" w:color="000000" w:sz="2" w:space="0"/>
              <w:left w:val="single" w:color="000000" w:sz="2" w:space="0"/>
              <w:bottom w:val="nil"/>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nil"/>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nil"/>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nil"/>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教师28</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1.承担键盘课、理论课教学； </w:t>
            </w:r>
          </w:p>
          <w:p>
            <w:pPr>
              <w:jc w:val="left"/>
              <w:rPr>
                <w:rFonts w:ascii="宋体" w:hAnsi="宋体" w:cs="宋体"/>
                <w:color w:val="000000"/>
                <w:sz w:val="16"/>
                <w:szCs w:val="16"/>
              </w:rPr>
            </w:pPr>
            <w:r>
              <w:rPr>
                <w:rFonts w:ascii="宋体" w:hAnsi="宋体" w:cs="宋体"/>
                <w:color w:val="000000"/>
                <w:sz w:val="16"/>
                <w:szCs w:val="16"/>
              </w:rPr>
              <w:t xml:space="preserve">2.承担系部实训室管理工作； </w:t>
            </w:r>
          </w:p>
          <w:p>
            <w:pPr>
              <w:jc w:val="left"/>
              <w:rPr>
                <w:rFonts w:ascii="宋体" w:hAnsi="宋体" w:cs="宋体"/>
                <w:color w:val="000000"/>
                <w:sz w:val="16"/>
                <w:szCs w:val="16"/>
              </w:rPr>
            </w:pPr>
            <w:r>
              <w:rPr>
                <w:rFonts w:ascii="宋体" w:hAnsi="宋体" w:cs="宋体"/>
                <w:color w:val="000000"/>
                <w:sz w:val="16"/>
                <w:szCs w:val="16"/>
              </w:rPr>
              <w:t>3.能胜任系部秘书、班主任等工作；4.承担系部安排的其他工作。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键盘方向、音乐教育</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1.年龄35岁以下（1986</w:t>
            </w:r>
            <w:r>
              <w:rPr>
                <w:rFonts w:hint="eastAsia" w:ascii="宋体" w:hAnsi="宋体" w:cs="宋体"/>
                <w:color w:val="000000"/>
                <w:sz w:val="16"/>
                <w:szCs w:val="16"/>
              </w:rPr>
              <w:t>年1月18日以后出生）</w:t>
            </w:r>
            <w:r>
              <w:rPr>
                <w:rFonts w:ascii="宋体" w:hAnsi="宋体" w:cs="宋体"/>
                <w:color w:val="000000"/>
                <w:sz w:val="16"/>
                <w:szCs w:val="16"/>
              </w:rPr>
              <w:t>，博士学历可放宽至40岁（1981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  +技能测试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29</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教师29</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1.承担舞蹈课教学； </w:t>
            </w:r>
          </w:p>
          <w:p>
            <w:pPr>
              <w:jc w:val="left"/>
              <w:rPr>
                <w:rFonts w:ascii="宋体" w:hAnsi="宋体" w:cs="宋体"/>
                <w:color w:val="000000"/>
                <w:sz w:val="16"/>
                <w:szCs w:val="16"/>
              </w:rPr>
            </w:pPr>
            <w:r>
              <w:rPr>
                <w:rFonts w:ascii="宋体" w:hAnsi="宋体" w:cs="宋体"/>
                <w:color w:val="000000"/>
                <w:sz w:val="16"/>
                <w:szCs w:val="16"/>
              </w:rPr>
              <w:t xml:space="preserve">2.承担艺术团组织、创编、训练、管理的工作； </w:t>
            </w:r>
          </w:p>
          <w:p>
            <w:pPr>
              <w:jc w:val="left"/>
              <w:rPr>
                <w:rFonts w:ascii="宋体" w:hAnsi="宋体" w:cs="宋体"/>
                <w:color w:val="000000"/>
                <w:sz w:val="16"/>
                <w:szCs w:val="16"/>
              </w:rPr>
            </w:pPr>
            <w:r>
              <w:rPr>
                <w:rFonts w:ascii="宋体" w:hAnsi="宋体" w:cs="宋体"/>
                <w:color w:val="000000"/>
                <w:sz w:val="16"/>
                <w:szCs w:val="16"/>
              </w:rPr>
              <w:t xml:space="preserve">3.承担系部实训室管理工作； </w:t>
            </w:r>
          </w:p>
          <w:p>
            <w:pPr>
              <w:jc w:val="left"/>
              <w:rPr>
                <w:rFonts w:ascii="宋体" w:hAnsi="宋体" w:cs="宋体"/>
                <w:color w:val="000000"/>
                <w:sz w:val="16"/>
                <w:szCs w:val="16"/>
              </w:rPr>
            </w:pPr>
            <w:r>
              <w:rPr>
                <w:rFonts w:ascii="宋体" w:hAnsi="宋体" w:cs="宋体"/>
                <w:color w:val="000000"/>
                <w:sz w:val="16"/>
                <w:szCs w:val="16"/>
              </w:rPr>
              <w:t>4.能胜任系部秘书、班主任等工作；                                                             5.承担系部安排的其他工作。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舞蹈教育、舞蹈表演</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1.年龄30岁以下（1991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2.有原创舞蹈获省级比赛一等奖以上；               3.其他条件详见简章。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1:5</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说课（讲课）+答辩+技能测试  </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30</w:t>
            </w:r>
          </w:p>
        </w:tc>
        <w:tc>
          <w:tcPr>
            <w:tcW w:w="66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中级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继续教育</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1.根据社会和人才市场需求，开拓与设计校内各类非学历教育与继续教育方面的培训项目和各类考证培训；2.负责组织生源和教师管理工作；</w:t>
            </w:r>
          </w:p>
          <w:p>
            <w:pPr>
              <w:jc w:val="left"/>
              <w:rPr>
                <w:rFonts w:ascii="宋体" w:hAnsi="宋体" w:cs="宋体"/>
                <w:color w:val="000000"/>
                <w:sz w:val="16"/>
                <w:szCs w:val="16"/>
              </w:rPr>
            </w:pPr>
            <w:r>
              <w:rPr>
                <w:rFonts w:ascii="宋体" w:hAnsi="宋体" w:cs="宋体"/>
                <w:color w:val="000000"/>
                <w:sz w:val="16"/>
                <w:szCs w:val="16"/>
              </w:rPr>
              <w:t xml:space="preserve">3.负责日常的教学管理：并做好教学评估预算等工作； </w:t>
            </w:r>
          </w:p>
          <w:p>
            <w:pPr>
              <w:jc w:val="left"/>
              <w:rPr>
                <w:rFonts w:ascii="宋体" w:hAnsi="宋体" w:cs="宋体"/>
                <w:color w:val="000000"/>
                <w:sz w:val="16"/>
                <w:szCs w:val="16"/>
              </w:rPr>
            </w:pPr>
            <w:r>
              <w:rPr>
                <w:rFonts w:ascii="宋体" w:hAnsi="宋体" w:cs="宋体"/>
                <w:color w:val="000000"/>
                <w:sz w:val="16"/>
                <w:szCs w:val="16"/>
              </w:rPr>
              <w:t>4.完成领导交代的其他工作。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成人教育学、职业技术教育学、教育文化与社会、学校咨询、远程教育、农村教育、人力资源开发与教育、教育人力资源管理、教育管理学</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left"/>
              <w:rPr>
                <w:rFonts w:ascii="宋体" w:hAnsi="宋体" w:cs="宋体"/>
                <w:color w:val="000000"/>
                <w:sz w:val="16"/>
                <w:szCs w:val="16"/>
              </w:rPr>
            </w:pPr>
            <w:r>
              <w:rPr>
                <w:rFonts w:ascii="宋体" w:hAnsi="宋体" w:cs="宋体"/>
                <w:color w:val="000000"/>
                <w:sz w:val="16"/>
                <w:szCs w:val="16"/>
              </w:rPr>
              <w:t>1.年龄40岁以下（1981</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 xml:space="preserve">2.有计算机能力证明； </w:t>
            </w:r>
          </w:p>
          <w:p>
            <w:pPr>
              <w:jc w:val="left"/>
              <w:rPr>
                <w:rFonts w:ascii="宋体" w:hAnsi="宋体" w:cs="宋体"/>
                <w:color w:val="000000"/>
                <w:sz w:val="16"/>
                <w:szCs w:val="16"/>
              </w:rPr>
            </w:pPr>
            <w:r>
              <w:rPr>
                <w:rFonts w:ascii="宋体" w:hAnsi="宋体" w:cs="宋体"/>
                <w:color w:val="000000"/>
                <w:sz w:val="16"/>
                <w:szCs w:val="16"/>
              </w:rPr>
              <w:t>3.有项目培训管理相关工作经历；</w:t>
            </w:r>
          </w:p>
          <w:p>
            <w:pPr>
              <w:jc w:val="left"/>
              <w:rPr>
                <w:rFonts w:ascii="宋体" w:hAnsi="宋体" w:cs="宋体"/>
                <w:color w:val="000000"/>
                <w:sz w:val="16"/>
                <w:szCs w:val="16"/>
              </w:rPr>
            </w:pPr>
            <w:r>
              <w:rPr>
                <w:rFonts w:ascii="宋体" w:hAnsi="宋体" w:cs="宋体"/>
                <w:color w:val="000000"/>
                <w:sz w:val="16"/>
                <w:szCs w:val="16"/>
              </w:rPr>
              <w:t>4.其他条件详见简章</w:t>
            </w:r>
            <w:r>
              <w:rPr>
                <w:rFonts w:hint="eastAsia" w:ascii="宋体" w:hAnsi="宋体" w:cs="宋体"/>
                <w:color w:val="000000"/>
                <w:sz w:val="16"/>
                <w:szCs w:val="16"/>
              </w:rPr>
              <w:t>。</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31</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辅导员1</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1.担任带班辅导员； </w:t>
            </w:r>
          </w:p>
          <w:p>
            <w:pPr>
              <w:jc w:val="left"/>
              <w:rPr>
                <w:rFonts w:ascii="宋体" w:hAnsi="宋体" w:cs="宋体"/>
                <w:color w:val="000000"/>
                <w:sz w:val="16"/>
                <w:szCs w:val="16"/>
              </w:rPr>
            </w:pPr>
            <w:r>
              <w:rPr>
                <w:rFonts w:ascii="宋体" w:hAnsi="宋体" w:cs="宋体"/>
                <w:color w:val="000000"/>
                <w:sz w:val="16"/>
                <w:szCs w:val="16"/>
              </w:rPr>
              <w:t xml:space="preserve">2.做好学生管理、思想政治教育、安全教育及危机处理、学业及生涯发展辅导、心理教育等工作； </w:t>
            </w:r>
          </w:p>
          <w:p>
            <w:pPr>
              <w:jc w:val="left"/>
              <w:rPr>
                <w:rFonts w:ascii="宋体" w:hAnsi="宋体" w:cs="宋体"/>
                <w:color w:val="000000"/>
                <w:sz w:val="16"/>
                <w:szCs w:val="16"/>
              </w:rPr>
            </w:pPr>
            <w:r>
              <w:rPr>
                <w:rFonts w:ascii="宋体" w:hAnsi="宋体" w:cs="宋体"/>
                <w:color w:val="000000"/>
                <w:sz w:val="16"/>
                <w:szCs w:val="16"/>
              </w:rPr>
              <w:t>3.需要入</w:t>
            </w:r>
            <w:r>
              <w:rPr>
                <w:rFonts w:hint="eastAsia" w:ascii="宋体" w:hAnsi="宋体" w:cs="宋体"/>
                <w:color w:val="000000"/>
                <w:sz w:val="16"/>
                <w:szCs w:val="16"/>
              </w:rPr>
              <w:t>住</w:t>
            </w:r>
            <w:r>
              <w:rPr>
                <w:rFonts w:ascii="宋体" w:hAnsi="宋体" w:cs="宋体"/>
                <w:color w:val="000000"/>
                <w:sz w:val="16"/>
                <w:szCs w:val="16"/>
              </w:rPr>
              <w:t xml:space="preserve">男生宿舍； </w:t>
            </w:r>
          </w:p>
          <w:p>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马克思主义理论；哲学；心理学或教育学相关专业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1.男性；</w:t>
            </w:r>
          </w:p>
          <w:p>
            <w:pPr>
              <w:jc w:val="left"/>
              <w:rPr>
                <w:rFonts w:ascii="宋体" w:hAnsi="宋体" w:cs="宋体"/>
                <w:color w:val="000000"/>
                <w:sz w:val="16"/>
                <w:szCs w:val="16"/>
              </w:rPr>
            </w:pPr>
            <w:r>
              <w:rPr>
                <w:rFonts w:ascii="宋体" w:hAnsi="宋体" w:cs="宋体"/>
                <w:color w:val="000000"/>
                <w:sz w:val="16"/>
                <w:szCs w:val="16"/>
              </w:rPr>
              <w:t>2.35周岁以下（1986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3.中共党员（含预备党员）；</w:t>
            </w:r>
          </w:p>
          <w:p>
            <w:pPr>
              <w:jc w:val="left"/>
              <w:rPr>
                <w:rFonts w:ascii="宋体" w:hAnsi="宋体" w:cs="宋体"/>
                <w:color w:val="000000"/>
                <w:sz w:val="16"/>
                <w:szCs w:val="16"/>
              </w:rPr>
            </w:pPr>
            <w:r>
              <w:rPr>
                <w:rFonts w:ascii="宋体" w:hAnsi="宋体" w:cs="宋体"/>
                <w:color w:val="000000"/>
                <w:sz w:val="16"/>
                <w:szCs w:val="16"/>
              </w:rPr>
              <w:t>4.有学校学生教育或管理经历；</w:t>
            </w:r>
          </w:p>
          <w:p>
            <w:pPr>
              <w:jc w:val="left"/>
              <w:rPr>
                <w:rFonts w:ascii="宋体" w:hAnsi="宋体" w:cs="宋体"/>
                <w:color w:val="000000"/>
                <w:sz w:val="16"/>
                <w:szCs w:val="16"/>
              </w:rPr>
            </w:pPr>
            <w:r>
              <w:rPr>
                <w:rFonts w:ascii="宋体" w:hAnsi="宋体" w:cs="宋体"/>
                <w:color w:val="000000"/>
                <w:sz w:val="16"/>
                <w:szCs w:val="16"/>
              </w:rPr>
              <w:t>5.其他条件详见简章。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46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32</w:t>
            </w:r>
          </w:p>
        </w:tc>
        <w:tc>
          <w:tcPr>
            <w:tcW w:w="661"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青岛幼儿师范高等专科学校</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专业技术岗位</w:t>
            </w:r>
          </w:p>
        </w:tc>
        <w:tc>
          <w:tcPr>
            <w:tcW w:w="40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初级</w:t>
            </w:r>
          </w:p>
        </w:tc>
        <w:tc>
          <w:tcPr>
            <w:tcW w:w="394"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辅导员2</w:t>
            </w:r>
          </w:p>
        </w:tc>
        <w:tc>
          <w:tcPr>
            <w:tcW w:w="2770" w:type="dxa"/>
            <w:gridSpan w:val="6"/>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 xml:space="preserve">1.担任带班辅导员； </w:t>
            </w:r>
          </w:p>
          <w:p>
            <w:pPr>
              <w:jc w:val="left"/>
              <w:rPr>
                <w:rFonts w:ascii="宋体" w:hAnsi="宋体" w:cs="宋体"/>
                <w:color w:val="000000"/>
                <w:sz w:val="16"/>
                <w:szCs w:val="16"/>
              </w:rPr>
            </w:pPr>
            <w:r>
              <w:rPr>
                <w:rFonts w:ascii="宋体" w:hAnsi="宋体" w:cs="宋体"/>
                <w:color w:val="000000"/>
                <w:sz w:val="16"/>
                <w:szCs w:val="16"/>
              </w:rPr>
              <w:t xml:space="preserve">2.做好学生管理、思想政治教育、安全教育及危机处理、学业及生涯发展辅导、心理教育等工作； </w:t>
            </w:r>
          </w:p>
          <w:p>
            <w:pPr>
              <w:jc w:val="left"/>
              <w:rPr>
                <w:rFonts w:ascii="宋体" w:hAnsi="宋体" w:cs="宋体"/>
                <w:color w:val="000000"/>
                <w:sz w:val="16"/>
                <w:szCs w:val="16"/>
              </w:rPr>
            </w:pPr>
            <w:r>
              <w:rPr>
                <w:rFonts w:ascii="宋体" w:hAnsi="宋体" w:cs="宋体"/>
                <w:color w:val="000000"/>
                <w:sz w:val="16"/>
                <w:szCs w:val="16"/>
              </w:rPr>
              <w:t xml:space="preserve">3.需要入住女生宿舍； </w:t>
            </w:r>
          </w:p>
          <w:p>
            <w:pPr>
              <w:jc w:val="left"/>
              <w:rPr>
                <w:rFonts w:ascii="宋体" w:hAnsi="宋体" w:cs="宋体"/>
                <w:color w:val="000000"/>
                <w:sz w:val="16"/>
                <w:szCs w:val="16"/>
              </w:rPr>
            </w:pPr>
            <w:r>
              <w:rPr>
                <w:rFonts w:ascii="宋体" w:hAnsi="宋体" w:cs="宋体"/>
                <w:color w:val="000000"/>
                <w:sz w:val="16"/>
                <w:szCs w:val="16"/>
              </w:rPr>
              <w:t>4.完成部门安排的其他工作。</w:t>
            </w:r>
          </w:p>
        </w:tc>
        <w:tc>
          <w:tcPr>
            <w:tcW w:w="573"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2</w:t>
            </w:r>
          </w:p>
        </w:tc>
        <w:tc>
          <w:tcPr>
            <w:tcW w:w="588"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硕士研究生及以上</w:t>
            </w:r>
          </w:p>
        </w:tc>
        <w:tc>
          <w:tcPr>
            <w:tcW w:w="322"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硕士及以上</w:t>
            </w:r>
          </w:p>
        </w:tc>
        <w:tc>
          <w:tcPr>
            <w:tcW w:w="1064"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马克思主义理论；心理学或教育学相关专业</w:t>
            </w:r>
          </w:p>
        </w:tc>
        <w:tc>
          <w:tcPr>
            <w:tcW w:w="3528" w:type="dxa"/>
            <w:gridSpan w:val="5"/>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left"/>
              <w:rPr>
                <w:rFonts w:ascii="宋体" w:hAnsi="宋体" w:cs="宋体"/>
                <w:color w:val="000000"/>
                <w:sz w:val="16"/>
                <w:szCs w:val="16"/>
              </w:rPr>
            </w:pPr>
            <w:r>
              <w:rPr>
                <w:rFonts w:ascii="宋体" w:hAnsi="宋体" w:cs="宋体"/>
                <w:color w:val="000000"/>
                <w:sz w:val="16"/>
                <w:szCs w:val="16"/>
              </w:rPr>
              <w:t>1.女性；</w:t>
            </w:r>
          </w:p>
          <w:p>
            <w:pPr>
              <w:jc w:val="left"/>
              <w:rPr>
                <w:rFonts w:ascii="宋体" w:hAnsi="宋体" w:cs="宋体"/>
                <w:color w:val="000000"/>
                <w:sz w:val="16"/>
                <w:szCs w:val="16"/>
              </w:rPr>
            </w:pPr>
            <w:r>
              <w:rPr>
                <w:rFonts w:ascii="宋体" w:hAnsi="宋体" w:cs="宋体"/>
                <w:color w:val="000000"/>
                <w:sz w:val="16"/>
                <w:szCs w:val="16"/>
              </w:rPr>
              <w:t>2.35周岁以下（1986</w:t>
            </w:r>
            <w:r>
              <w:rPr>
                <w:rFonts w:hint="eastAsia" w:ascii="宋体" w:hAnsi="宋体" w:cs="宋体"/>
                <w:color w:val="000000"/>
                <w:sz w:val="16"/>
                <w:szCs w:val="16"/>
              </w:rPr>
              <w:t>年1月18日以后出生）</w:t>
            </w:r>
            <w:r>
              <w:rPr>
                <w:rFonts w:ascii="宋体" w:hAnsi="宋体" w:cs="宋体"/>
                <w:color w:val="000000"/>
                <w:sz w:val="16"/>
                <w:szCs w:val="16"/>
              </w:rPr>
              <w:t>；</w:t>
            </w:r>
          </w:p>
          <w:p>
            <w:pPr>
              <w:jc w:val="left"/>
              <w:rPr>
                <w:rFonts w:ascii="宋体" w:hAnsi="宋体" w:cs="宋体"/>
                <w:color w:val="000000"/>
                <w:sz w:val="16"/>
                <w:szCs w:val="16"/>
              </w:rPr>
            </w:pPr>
            <w:r>
              <w:rPr>
                <w:rFonts w:ascii="宋体" w:hAnsi="宋体" w:cs="宋体"/>
                <w:color w:val="000000"/>
                <w:sz w:val="16"/>
                <w:szCs w:val="16"/>
              </w:rPr>
              <w:t>3.中共党员（含预备党员）；</w:t>
            </w:r>
          </w:p>
          <w:p>
            <w:pPr>
              <w:jc w:val="left"/>
              <w:rPr>
                <w:rFonts w:ascii="宋体" w:hAnsi="宋体" w:cs="宋体"/>
                <w:color w:val="000000"/>
                <w:sz w:val="16"/>
                <w:szCs w:val="16"/>
              </w:rPr>
            </w:pPr>
            <w:r>
              <w:rPr>
                <w:rFonts w:ascii="宋体" w:hAnsi="宋体" w:cs="宋体"/>
                <w:color w:val="000000"/>
                <w:sz w:val="16"/>
                <w:szCs w:val="16"/>
              </w:rPr>
              <w:t>4.其他条件详见简章</w:t>
            </w:r>
          </w:p>
        </w:tc>
        <w:tc>
          <w:tcPr>
            <w:tcW w:w="629" w:type="dxa"/>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否</w:t>
            </w:r>
          </w:p>
        </w:tc>
        <w:tc>
          <w:tcPr>
            <w:tcW w:w="574"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1:3</w:t>
            </w:r>
          </w:p>
        </w:tc>
        <w:tc>
          <w:tcPr>
            <w:tcW w:w="938"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说课（讲课）+答辩</w:t>
            </w:r>
          </w:p>
        </w:tc>
        <w:tc>
          <w:tcPr>
            <w:tcW w:w="1232"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 xml:space="preserve"> 青岛幼儿师范高等专科学校网站（http://www.qdpecedu.cn/）</w:t>
            </w:r>
          </w:p>
        </w:tc>
        <w:tc>
          <w:tcPr>
            <w:tcW w:w="546" w:type="dxa"/>
            <w:gridSpan w:val="2"/>
            <w:tcBorders>
              <w:top w:val="single" w:color="000000" w:sz="2" w:space="0"/>
              <w:left w:val="single" w:color="000000" w:sz="2" w:space="0"/>
              <w:bottom w:val="single" w:color="000000" w:sz="2" w:space="0"/>
              <w:right w:val="single" w:color="000000" w:sz="2" w:space="0"/>
              <w:tl2br w:val="nil"/>
              <w:tr2bl w:val="nil"/>
            </w:tcBorders>
            <w:shd w:val="solid" w:color="FFFFFF" w:fill="FFFFFF"/>
            <w:vAlign w:val="center"/>
          </w:tcPr>
          <w:p>
            <w:pPr>
              <w:jc w:val="center"/>
              <w:rPr>
                <w:rFonts w:ascii="宋体" w:hAnsi="宋体" w:cs="宋体"/>
                <w:color w:val="000000"/>
                <w:sz w:val="16"/>
                <w:szCs w:val="16"/>
              </w:rPr>
            </w:pPr>
            <w:r>
              <w:rPr>
                <w:rFonts w:ascii="宋体" w:hAnsi="宋体" w:cs="宋体"/>
                <w:color w:val="000000"/>
                <w:sz w:val="16"/>
                <w:szCs w:val="16"/>
              </w:rPr>
              <w:t>58255030</w:t>
            </w:r>
          </w:p>
        </w:tc>
        <w:tc>
          <w:tcPr>
            <w:tcW w:w="609"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r>
              <w:rPr>
                <w:rFonts w:ascii="宋体" w:hAnsi="宋体" w:cs="宋体"/>
                <w:color w:val="000000"/>
                <w:sz w:val="16"/>
                <w:szCs w:val="16"/>
              </w:rPr>
              <w:t>58255031</w:t>
            </w:r>
          </w:p>
        </w:tc>
        <w:tc>
          <w:tcPr>
            <w:tcW w:w="491" w:type="dxa"/>
            <w:tcBorders>
              <w:top w:val="single" w:color="000000" w:sz="2" w:space="0"/>
              <w:left w:val="single" w:color="000000" w:sz="2" w:space="0"/>
              <w:bottom w:val="single" w:color="000000" w:sz="2" w:space="0"/>
              <w:right w:val="single" w:color="000000" w:sz="2" w:space="0"/>
              <w:tl2br w:val="nil"/>
              <w:tr2bl w:val="nil"/>
            </w:tcBorders>
            <w:shd w:val="clear" w:color="auto" w:fill="auto"/>
            <w:vAlign w:val="center"/>
          </w:tcPr>
          <w:p>
            <w:pPr>
              <w:jc w:val="center"/>
              <w:rPr>
                <w:rFonts w:ascii="宋体" w:hAnsi="宋体" w:cs="宋体"/>
                <w:color w:val="000000"/>
                <w:sz w:val="16"/>
                <w:szCs w:val="16"/>
              </w:rPr>
            </w:pPr>
          </w:p>
        </w:tc>
      </w:tr>
    </w:tbl>
    <w:p/>
    <w:sectPr>
      <w:footerReference r:id="rId3" w:type="default"/>
      <w:pgSz w:w="16838" w:h="11906" w:orient="landscape"/>
      <w:pgMar w:top="1304" w:right="454" w:bottom="851" w:left="4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95935" cy="19748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95935" cy="197485"/>
                      </a:xfrm>
                      <a:prstGeom prst="rect">
                        <a:avLst/>
                      </a:prstGeom>
                      <a:noFill/>
                      <a:ln>
                        <a:noFill/>
                      </a:ln>
                    </wps:spPr>
                    <wps:txbx>
                      <w:txbxContent>
                        <w:p>
                          <w:pPr>
                            <w:pStyle w:val="3"/>
                            <w:rPr>
                              <w:rFonts w:eastAsia="宋体"/>
                            </w:rPr>
                          </w:pPr>
                          <w:r>
                            <w:rPr>
                              <w:rFonts w:hint="eastAsia"/>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cs="宋体"/>
                              <w:sz w:val="24"/>
                              <w:szCs w:val="24"/>
                            </w:rPr>
                            <w:t>5</w:t>
                          </w:r>
                          <w:r>
                            <w:rPr>
                              <w:rFonts w:hint="eastAsia" w:ascii="宋体" w:hAnsi="宋体" w:eastAsia="宋体" w:cs="宋体"/>
                              <w:sz w:val="24"/>
                              <w:szCs w:val="24"/>
                            </w:rPr>
                            <w:fldChar w:fldCharType="end"/>
                          </w:r>
                          <w:r>
                            <w:rPr>
                              <w:rFonts w:hint="eastAsia"/>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5.55pt;width:39.05pt;mso-position-horizontal:outside;mso-position-horizontal-relative:margin;mso-wrap-style:none;z-index:251659264;mso-width-relative:page;mso-height-relative:page;" filled="f" stroked="f" coordsize="21600,21600" o:gfxdata="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YZ+v9AAAAADAQAADwAAAAAAAAABACAAAAAiAAAAZHJzL2Rv&#10;d25yZXYueG1sUEsBAhQAFAAAAAgAh07iQD7A+moJAgAAAgQAAA4AAAAAAAAAAQAgAAAAHwEAAGRy&#10;cy9lMm9Eb2MueG1sUEsFBgAAAAAGAAYAWQEAAJoFAAAAAA==&#10;">
              <v:fill on="f" focussize="0,0"/>
              <v:stroke on="f"/>
              <v:imagedata o:title=""/>
              <o:lock v:ext="edit" aspectratio="f"/>
              <v:textbox inset="0mm,0mm,0mm,0mm" style="mso-fit-shape-to-text:t;">
                <w:txbxContent>
                  <w:p>
                    <w:pPr>
                      <w:pStyle w:val="3"/>
                      <w:rPr>
                        <w:rFonts w:eastAsia="宋体"/>
                      </w:rPr>
                    </w:pPr>
                    <w:r>
                      <w:rPr>
                        <w:rFonts w:hint="eastAsia"/>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ascii="宋体" w:hAnsi="宋体" w:cs="宋体"/>
                        <w:sz w:val="24"/>
                        <w:szCs w:val="24"/>
                      </w:rPr>
                      <w:t>5</w:t>
                    </w:r>
                    <w:r>
                      <w:rPr>
                        <w:rFonts w:hint="eastAsia" w:ascii="宋体" w:hAnsi="宋体" w:eastAsia="宋体" w:cs="宋体"/>
                        <w:sz w:val="24"/>
                        <w:szCs w:val="24"/>
                      </w:rPr>
                      <w:fldChar w:fldCharType="end"/>
                    </w:r>
                    <w:r>
                      <w:rPr>
                        <w:rFonts w:hint="eastAsia"/>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7B"/>
    <w:rsid w:val="00025C33"/>
    <w:rsid w:val="00044175"/>
    <w:rsid w:val="000A24A2"/>
    <w:rsid w:val="000B1252"/>
    <w:rsid w:val="00196B43"/>
    <w:rsid w:val="00245A06"/>
    <w:rsid w:val="00284E36"/>
    <w:rsid w:val="0029173B"/>
    <w:rsid w:val="002C5D31"/>
    <w:rsid w:val="00343149"/>
    <w:rsid w:val="004236B8"/>
    <w:rsid w:val="00423C37"/>
    <w:rsid w:val="0047307B"/>
    <w:rsid w:val="004F2480"/>
    <w:rsid w:val="00501B08"/>
    <w:rsid w:val="00522BB9"/>
    <w:rsid w:val="005D1080"/>
    <w:rsid w:val="005E5035"/>
    <w:rsid w:val="006642B9"/>
    <w:rsid w:val="00687A20"/>
    <w:rsid w:val="006C2766"/>
    <w:rsid w:val="008911E3"/>
    <w:rsid w:val="008A27F4"/>
    <w:rsid w:val="008B2148"/>
    <w:rsid w:val="008B2DE1"/>
    <w:rsid w:val="00A02DCF"/>
    <w:rsid w:val="00A56230"/>
    <w:rsid w:val="00A903F0"/>
    <w:rsid w:val="00BE6EC6"/>
    <w:rsid w:val="00CF0870"/>
    <w:rsid w:val="00CF3428"/>
    <w:rsid w:val="00CF62F3"/>
    <w:rsid w:val="00D3685E"/>
    <w:rsid w:val="00D534F3"/>
    <w:rsid w:val="00D71D1A"/>
    <w:rsid w:val="00DB0809"/>
    <w:rsid w:val="00E04D49"/>
    <w:rsid w:val="00EB643B"/>
    <w:rsid w:val="00EF7A91"/>
    <w:rsid w:val="00F04BE5"/>
    <w:rsid w:val="00F64B6F"/>
    <w:rsid w:val="00F65E3E"/>
    <w:rsid w:val="00F81F84"/>
    <w:rsid w:val="00FF2164"/>
    <w:rsid w:val="07804CE9"/>
    <w:rsid w:val="0E0F7EC6"/>
    <w:rsid w:val="0FBA4A1C"/>
    <w:rsid w:val="1EE05E59"/>
    <w:rsid w:val="24253300"/>
    <w:rsid w:val="24AE0341"/>
    <w:rsid w:val="28463DF2"/>
    <w:rsid w:val="28930778"/>
    <w:rsid w:val="37AC5771"/>
    <w:rsid w:val="3A2519E9"/>
    <w:rsid w:val="3D3124D8"/>
    <w:rsid w:val="42A05726"/>
    <w:rsid w:val="57B86D9D"/>
    <w:rsid w:val="6B440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7"/>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qFormat/>
    <w:uiPriority w:val="99"/>
    <w:rPr>
      <w:sz w:val="18"/>
      <w:szCs w:val="18"/>
    </w:rPr>
  </w:style>
  <w:style w:type="character" w:customStyle="1" w:styleId="8">
    <w:name w:val="页脚 Char1"/>
    <w:basedOn w:val="6"/>
    <w:semiHidden/>
    <w:qFormat/>
    <w:uiPriority w:val="99"/>
    <w:rPr>
      <w:rFonts w:ascii="Times New Roman" w:hAnsi="Times New Roman" w:eastAsia="宋体" w:cs="Times New Roman"/>
      <w:sz w:val="18"/>
      <w:szCs w:val="18"/>
    </w:rPr>
  </w:style>
  <w:style w:type="paragraph" w:styleId="9">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0">
    <w:name w:val="页眉 Char"/>
    <w:basedOn w:val="6"/>
    <w:link w:val="4"/>
    <w:qFormat/>
    <w:uiPriority w:val="99"/>
    <w:rPr>
      <w:rFonts w:ascii="Times New Roman" w:hAnsi="Times New Roman" w:eastAsia="宋体" w:cs="Times New Roman"/>
      <w:sz w:val="18"/>
      <w:szCs w:val="18"/>
    </w:rPr>
  </w:style>
  <w:style w:type="character" w:customStyle="1" w:styleId="11">
    <w:name w:val="日期 Char"/>
    <w:basedOn w:val="6"/>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7D3A06-3C95-4CD3-A759-780EBC83EA5F}">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22</Pages>
  <Words>2593</Words>
  <Characters>14781</Characters>
  <Lines>123</Lines>
  <Paragraphs>34</Paragraphs>
  <TotalTime>0</TotalTime>
  <ScaleCrop>false</ScaleCrop>
  <LinksUpToDate>false</LinksUpToDate>
  <CharactersWithSpaces>17340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2022-01-07T09:44:00Z</dcterms:created>
  <dc:creator>hp</dc:creator>
  <cp:lastModifiedBy>周曉鷰-萧绰</cp:lastModifiedBy>
  <dcterms:modified xsi:type="dcterms:W3CDTF">2022-01-11T06:32:07Z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DDD8AA9A84E846C6BA662246D7F250D2</vt:lpwstr>
  </property>
</Properties>
</file>