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eastAsia="zh-CN"/>
        </w:rPr>
        <w:t>附件</w:t>
      </w:r>
      <w:r>
        <w:rPr>
          <w:rFonts w:hint="eastAsia" w:ascii="黑体" w:hAnsi="黑体" w:eastAsia="黑体" w:cs="黑体"/>
          <w:i w:val="0"/>
          <w:iCs w:val="0"/>
          <w:caps w:val="0"/>
          <w:color w:val="333333"/>
          <w:spacing w:val="0"/>
          <w:sz w:val="28"/>
          <w:szCs w:val="28"/>
          <w:shd w:val="clear" w:fill="FFFFFF"/>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6"/>
        <w:jc w:val="center"/>
        <w:textAlignment w:val="auto"/>
        <w:rPr>
          <w:rFonts w:hint="eastAsia" w:ascii="黑体" w:hAnsi="黑体" w:eastAsia="黑体" w:cs="黑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44"/>
          <w:szCs w:val="44"/>
          <w:shd w:val="clear" w:fill="FFFFFF"/>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Helvetica" w:hAnsi="Helvetica" w:eastAsia="Helvetica" w:cs="Helvetica"/>
          <w:i w:val="0"/>
          <w:iCs w:val="0"/>
          <w:caps w:val="0"/>
          <w:color w:val="auto"/>
          <w:spacing w:val="0"/>
          <w:sz w:val="21"/>
          <w:szCs w:val="21"/>
        </w:rPr>
      </w:pPr>
      <w:r>
        <w:rPr>
          <w:rFonts w:ascii="仿宋_GB2312" w:hAnsi="Helvetica" w:eastAsia="仿宋_GB2312" w:cs="仿宋_GB2312"/>
          <w:i w:val="0"/>
          <w:iCs w:val="0"/>
          <w:caps w:val="0"/>
          <w:color w:val="auto"/>
          <w:spacing w:val="0"/>
          <w:sz w:val="31"/>
          <w:szCs w:val="31"/>
          <w:shd w:val="clear" w:fill="FFFFFF"/>
        </w:rPr>
        <w:t>凡报名在贵州省参加</w:t>
      </w:r>
      <w:r>
        <w:rPr>
          <w:rFonts w:hint="eastAsia" w:ascii="仿宋_GB2312" w:hAnsi="Helvetica" w:eastAsia="仿宋_GB2312" w:cs="仿宋_GB2312"/>
          <w:i w:val="0"/>
          <w:iCs w:val="0"/>
          <w:caps w:val="0"/>
          <w:color w:val="auto"/>
          <w:spacing w:val="0"/>
          <w:sz w:val="31"/>
          <w:szCs w:val="31"/>
          <w:shd w:val="clear" w:fill="FFFFFF"/>
        </w:rPr>
        <w:t>2021年下半年各项人事考试的考生，须严格遵守《贵州省2021年下半年人事考试新冠肺炎疫情防控要求（第三版）》。考生报名确</w:t>
      </w:r>
      <w:bookmarkStart w:id="0" w:name="_GoBack"/>
      <w:bookmarkEnd w:id="0"/>
      <w:r>
        <w:rPr>
          <w:rFonts w:hint="eastAsia" w:ascii="仿宋_GB2312" w:hAnsi="Helvetica" w:eastAsia="仿宋_GB2312" w:cs="仿宋_GB2312"/>
          <w:i w:val="0"/>
          <w:iCs w:val="0"/>
          <w:caps w:val="0"/>
          <w:color w:val="auto"/>
          <w:spacing w:val="0"/>
          <w:sz w:val="31"/>
          <w:szCs w:val="31"/>
          <w:shd w:val="clear" w:fill="FFFFFF"/>
        </w:rPr>
        <w:t>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ascii="黑体" w:hAnsi="宋体" w:eastAsia="黑体" w:cs="黑体"/>
          <w:i w:val="0"/>
          <w:iCs w:val="0"/>
          <w:caps w:val="0"/>
          <w:color w:val="auto"/>
          <w:spacing w:val="0"/>
          <w:sz w:val="31"/>
          <w:szCs w:val="31"/>
          <w:shd w:val="clear" w:fill="FFFFFF"/>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黑体" w:hAnsi="宋体" w:eastAsia="黑体" w:cs="黑体"/>
          <w:b/>
          <w:bCs/>
          <w:i w:val="0"/>
          <w:iCs w:val="0"/>
          <w:caps w:val="0"/>
          <w:color w:val="auto"/>
          <w:spacing w:val="0"/>
          <w:sz w:val="31"/>
          <w:szCs w:val="31"/>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黑体" w:hAnsi="宋体" w:eastAsia="黑体" w:cs="黑体"/>
          <w:b/>
          <w:bCs/>
          <w:i w:val="0"/>
          <w:iCs w:val="0"/>
          <w:caps w:val="0"/>
          <w:color w:val="auto"/>
          <w:spacing w:val="0"/>
          <w:sz w:val="31"/>
          <w:szCs w:val="31"/>
          <w:shd w:val="clear" w:fill="FFFFFF"/>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（十）考生应自备一次性使用医用口罩。</w:t>
      </w:r>
      <w:r>
        <w:rPr>
          <w:rStyle w:val="8"/>
          <w:rFonts w:hint="eastAsia" w:ascii="黑体" w:hAnsi="宋体" w:eastAsia="黑体" w:cs="黑体"/>
          <w:b/>
          <w:bCs/>
          <w:i w:val="0"/>
          <w:iCs w:val="0"/>
          <w:caps w:val="0"/>
          <w:color w:val="auto"/>
          <w:spacing w:val="0"/>
          <w:sz w:val="31"/>
          <w:szCs w:val="31"/>
          <w:shd w:val="clear" w:fill="FFFFFF"/>
        </w:rPr>
        <w:t>考试期间，考生应全程规范佩戴一次性使用医用口罩。</w:t>
      </w:r>
      <w:r>
        <w:rPr>
          <w:rFonts w:hint="eastAsia" w:ascii="仿宋_GB2312" w:hAnsi="Helvetica" w:eastAsia="仿宋_GB2312" w:cs="仿宋_GB2312"/>
          <w:i w:val="0"/>
          <w:iCs w:val="0"/>
          <w:caps w:val="0"/>
          <w:color w:val="auto"/>
          <w:spacing w:val="0"/>
          <w:sz w:val="31"/>
          <w:szCs w:val="31"/>
          <w:shd w:val="clear" w:fill="FFFFFF"/>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auto"/>
          <w:spacing w:val="0"/>
          <w:sz w:val="31"/>
          <w:szCs w:val="31"/>
          <w:shd w:val="clear" w:fill="FFFFFF"/>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考前14天内</w:t>
      </w:r>
      <w:r>
        <w:rPr>
          <w:rStyle w:val="8"/>
          <w:rFonts w:hint="eastAsia" w:ascii="黑体" w:hAnsi="宋体" w:eastAsia="黑体" w:cs="黑体"/>
          <w:b/>
          <w:bCs/>
          <w:i w:val="0"/>
          <w:iCs w:val="0"/>
          <w:caps w:val="0"/>
          <w:color w:val="auto"/>
          <w:spacing w:val="0"/>
          <w:sz w:val="31"/>
          <w:szCs w:val="31"/>
          <w:shd w:val="clear" w:fill="FFFFFF"/>
        </w:rPr>
        <w:t>有“本土阳性病例报告地级市”旅居史</w:t>
      </w:r>
      <w:r>
        <w:rPr>
          <w:rFonts w:hint="eastAsia" w:ascii="仿宋_GB2312" w:hAnsi="Helvetica" w:eastAsia="仿宋_GB2312" w:cs="仿宋_GB2312"/>
          <w:i w:val="0"/>
          <w:iCs w:val="0"/>
          <w:caps w:val="0"/>
          <w:color w:val="auto"/>
          <w:spacing w:val="0"/>
          <w:sz w:val="31"/>
          <w:szCs w:val="31"/>
          <w:shd w:val="clear" w:fill="FFFFFF"/>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考前14天内</w:t>
      </w:r>
      <w:r>
        <w:rPr>
          <w:rStyle w:val="8"/>
          <w:rFonts w:hint="eastAsia" w:ascii="黑体" w:hAnsi="宋体" w:eastAsia="黑体" w:cs="黑体"/>
          <w:b/>
          <w:bCs/>
          <w:i w:val="0"/>
          <w:iCs w:val="0"/>
          <w:caps w:val="0"/>
          <w:color w:val="auto"/>
          <w:spacing w:val="0"/>
          <w:sz w:val="31"/>
          <w:szCs w:val="31"/>
          <w:shd w:val="clear" w:fill="FFFFFF"/>
        </w:rPr>
        <w:t>无“本土阳性病例报告地级市”旅居史</w:t>
      </w:r>
      <w:r>
        <w:rPr>
          <w:rFonts w:hint="eastAsia" w:ascii="仿宋_GB2312" w:hAnsi="Helvetica" w:eastAsia="仿宋_GB2312" w:cs="仿宋_GB2312"/>
          <w:i w:val="0"/>
          <w:iCs w:val="0"/>
          <w:caps w:val="0"/>
          <w:color w:val="auto"/>
          <w:spacing w:val="0"/>
          <w:sz w:val="31"/>
          <w:szCs w:val="31"/>
          <w:shd w:val="clear" w:fill="FFFFFF"/>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sectPr>
      <w:footerReference r:id="rId3" w:type="default"/>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10CF"/>
    <w:rsid w:val="02A46873"/>
    <w:rsid w:val="1C4527AE"/>
    <w:rsid w:val="2D526121"/>
    <w:rsid w:val="44C61D43"/>
    <w:rsid w:val="66D37E98"/>
    <w:rsid w:val="698910CF"/>
    <w:rsid w:val="69AD6928"/>
    <w:rsid w:val="79AE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2021-12-18T08:12:00Z</dcterms:created>
  <dc:creator>风景线</dc:creator>
  <cp:lastModifiedBy>风景线</cp:lastModifiedBy>
  <dcterms:modified xsi:type="dcterms:W3CDTF">2022-01-11T02:17:33Z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06A9A198F88542B08D296A26A154B26A</vt:lpwstr>
  </property>
</Properties>
</file>