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89DD" w14:textId="77777777" w:rsidR="0006250C" w:rsidRDefault="00FA7198">
      <w:pPr>
        <w:widowControl/>
        <w:shd w:val="clear" w:color="040000" w:fill="FFFFFF"/>
        <w:spacing w:after="150" w:line="64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090000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090000" w:fill="FFFFFF"/>
        </w:rPr>
        <w:t>附件2：</w:t>
      </w:r>
    </w:p>
    <w:p w14:paraId="4AD6DB8B" w14:textId="77777777" w:rsidR="0006250C" w:rsidRDefault="00FA7198">
      <w:pPr>
        <w:widowControl/>
        <w:shd w:val="clear" w:color="040000" w:fill="FFFFFF"/>
        <w:spacing w:after="150" w:line="640" w:lineRule="exact"/>
        <w:jc w:val="center"/>
        <w:rPr>
          <w:rFonts w:ascii="仿宋_GB2312" w:eastAsia="仿宋_GB2312" w:hAnsi="仿宋_GB2312" w:cs="仿宋_GB2312"/>
          <w:b/>
          <w:bCs/>
          <w:kern w:val="0"/>
          <w:sz w:val="40"/>
          <w:szCs w:val="40"/>
          <w:shd w:val="clear" w:color="090000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40"/>
          <w:szCs w:val="40"/>
          <w:shd w:val="clear" w:color="090000" w:fill="FFFFFF"/>
        </w:rPr>
        <w:t>福能健康管理中心</w:t>
      </w:r>
    </w:p>
    <w:p w14:paraId="2FB151DE" w14:textId="77777777" w:rsidR="0006250C" w:rsidRDefault="00FA7198">
      <w:pPr>
        <w:widowControl/>
        <w:shd w:val="clear" w:color="040000" w:fill="FFFFFF"/>
        <w:spacing w:after="150" w:line="640" w:lineRule="exact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  <w:shd w:val="clear" w:color="090000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090000" w:fill="FFFFFF"/>
        </w:rPr>
        <w:t>男套餐：346元</w:t>
      </w:r>
    </w:p>
    <w:tbl>
      <w:tblPr>
        <w:tblW w:w="87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40"/>
        <w:gridCol w:w="915"/>
        <w:gridCol w:w="4260"/>
      </w:tblGrid>
      <w:tr w:rsidR="0006250C" w14:paraId="316481FD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7A7B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897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75D6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价格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（元）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7F0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检查意义</w:t>
            </w:r>
          </w:p>
        </w:tc>
      </w:tr>
      <w:tr w:rsidR="0006250C" w14:paraId="60202C93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8FF6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D464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身高体重血压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DC44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免费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F1AC" w14:textId="77777777" w:rsidR="0006250C" w:rsidRDefault="0006250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06250C" w14:paraId="09DA41DC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DC1E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472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体检费（含内科、外科、建档、总检）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D43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4AC4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一般检查、建档、总检</w:t>
            </w:r>
          </w:p>
        </w:tc>
      </w:tr>
      <w:tr w:rsidR="0006250C" w14:paraId="538873B9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43AE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2AE0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视力辨色力+电脑验光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A3D9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98D1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检查视力、辨色力</w:t>
            </w:r>
          </w:p>
        </w:tc>
      </w:tr>
      <w:tr w:rsidR="0006250C" w14:paraId="2C31EC88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6C54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B07A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血常规五分类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099E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CF4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了解血细胞及血红蛋白等情况，排除炎症性疾病、贫血、白血病</w:t>
            </w:r>
          </w:p>
        </w:tc>
      </w:tr>
      <w:tr w:rsidR="0006250C" w14:paraId="130127E8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E75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98FB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尿常规（含尿沉渣）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7F85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DCD9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了解泌尿系统代谢功能、排除肾炎、尿路感染、尿血、糖尿病</w:t>
            </w:r>
          </w:p>
        </w:tc>
      </w:tr>
      <w:tr w:rsidR="0006250C" w14:paraId="1BF321A7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B62A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3CA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肝功普查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B2E0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1DE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了解肝细胞功能，排除肝炎等</w:t>
            </w:r>
          </w:p>
        </w:tc>
      </w:tr>
      <w:tr w:rsidR="0006250C" w14:paraId="2C5C8B46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CB86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B4F0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肾功能（标准）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2C2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EE7A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了解肾脏功能，排除各种肾炎等疾病</w:t>
            </w:r>
          </w:p>
        </w:tc>
      </w:tr>
      <w:tr w:rsidR="0006250C" w14:paraId="0D4264F3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C4C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24D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血糖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599A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3394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了解有无糖尿病</w:t>
            </w:r>
          </w:p>
        </w:tc>
      </w:tr>
      <w:tr w:rsidR="0006250C" w14:paraId="0EF47E86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69E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F85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HIV抗体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EBE4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571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艾滋病筛查</w:t>
            </w:r>
          </w:p>
        </w:tc>
      </w:tr>
      <w:tr w:rsidR="0006250C" w14:paraId="5D1148BC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8FA7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E39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梅毒检测（TRUST+TPPA)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F818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866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梅毒检测</w:t>
            </w:r>
          </w:p>
        </w:tc>
      </w:tr>
      <w:tr w:rsidR="0006250C" w14:paraId="4503E19B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2A29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6D3E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心电图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B13A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BF68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了解心律是否正常</w:t>
            </w:r>
          </w:p>
        </w:tc>
      </w:tr>
      <w:tr w:rsidR="0006250C" w14:paraId="2788FB7E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D592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08D9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DR胸部正位（无片）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3942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7D4E" w14:textId="77777777" w:rsidR="0006250C" w:rsidRDefault="00FA71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(孕妇、青少年及有射线禁忌者不做)             了解肺部、纵膈、心脏形态、等病变情况 </w:t>
            </w:r>
          </w:p>
        </w:tc>
      </w:tr>
      <w:tr w:rsidR="0006250C" w14:paraId="23A72448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E8AA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9E12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B超：肝胆胰脾双肾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E9FD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5366" w14:textId="77777777" w:rsidR="0006250C" w:rsidRDefault="00FA71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排除各脏器系统肿瘤、囊肿、结石、炎症等病变</w:t>
            </w:r>
          </w:p>
        </w:tc>
      </w:tr>
      <w:tr w:rsidR="0006250C" w14:paraId="1F9E56FA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A8C9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FD90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采血费(含耗材)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4F48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726C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一次性针管费</w:t>
            </w:r>
          </w:p>
        </w:tc>
      </w:tr>
      <w:tr w:rsidR="0006250C" w14:paraId="7BAC6FAD" w14:textId="77777777">
        <w:trPr>
          <w:trHeight w:val="6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821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D0CB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早餐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D6F0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免费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6AD6" w14:textId="77777777" w:rsidR="0006250C" w:rsidRDefault="00062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6250C" w14:paraId="03751A9C" w14:textId="77777777">
        <w:trPr>
          <w:trHeight w:val="624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3B2F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合计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2CF3" w14:textId="77777777" w:rsidR="0006250C" w:rsidRDefault="00FA71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4CEE" w14:textId="77777777" w:rsidR="0006250C" w:rsidRDefault="0006250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14:paraId="0E41B0B0" w14:textId="338B6B07" w:rsidR="0006250C" w:rsidRDefault="00FA7198" w:rsidP="0048572B">
      <w:pPr>
        <w:widowControl/>
        <w:shd w:val="clear" w:color="040000" w:fill="FFFFFF"/>
        <w:spacing w:after="150" w:line="640" w:lineRule="exact"/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090000" w:fill="FFFFFF"/>
        </w:rPr>
        <w:t xml:space="preserve"> </w:t>
      </w:r>
    </w:p>
    <w:sectPr w:rsidR="000625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0C"/>
    <w:rsid w:val="0006250C"/>
    <w:rsid w:val="0048572B"/>
    <w:rsid w:val="007F1148"/>
    <w:rsid w:val="009A17E7"/>
    <w:rsid w:val="00ED3A05"/>
    <w:rsid w:val="00FA7198"/>
    <w:rsid w:val="04346954"/>
    <w:rsid w:val="0DA04AD9"/>
    <w:rsid w:val="0DC614F5"/>
    <w:rsid w:val="0F7B24F3"/>
    <w:rsid w:val="0F914696"/>
    <w:rsid w:val="0F961710"/>
    <w:rsid w:val="117C6C94"/>
    <w:rsid w:val="13542B43"/>
    <w:rsid w:val="164D1A7B"/>
    <w:rsid w:val="18854DCA"/>
    <w:rsid w:val="1C5716DE"/>
    <w:rsid w:val="1F0A1437"/>
    <w:rsid w:val="1FE43C70"/>
    <w:rsid w:val="206855F2"/>
    <w:rsid w:val="21C310FE"/>
    <w:rsid w:val="26F97F89"/>
    <w:rsid w:val="27575417"/>
    <w:rsid w:val="2F996850"/>
    <w:rsid w:val="317F677A"/>
    <w:rsid w:val="382E2256"/>
    <w:rsid w:val="39704010"/>
    <w:rsid w:val="3EFF19D9"/>
    <w:rsid w:val="3F6E0B00"/>
    <w:rsid w:val="428F1517"/>
    <w:rsid w:val="47BD07D0"/>
    <w:rsid w:val="4A5C0A2E"/>
    <w:rsid w:val="4C6F52DB"/>
    <w:rsid w:val="50CA43D2"/>
    <w:rsid w:val="5B404913"/>
    <w:rsid w:val="62CA49DC"/>
    <w:rsid w:val="6A114B9F"/>
    <w:rsid w:val="6C6E3E52"/>
    <w:rsid w:val="6FFD1260"/>
    <w:rsid w:val="775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0126"/>
  <w15:docId w15:val="{115CB90D-C1FB-48C5-9E7D-E8034387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关于福州市晋安金融投资有限公司2020年度_x000b_招考招聘面试有关事宜的通知</dc:title>
  <dc:creator>Administrator</dc:creator>
  <cp:lastModifiedBy>Administrator</cp:lastModifiedBy>
  <cp:revision>3</cp:revision>
  <cp:lastPrinted>2020-11-16T02:08:00Z</cp:lastPrinted>
  <dcterms:created xsi:type="dcterms:W3CDTF">2022-01-10T07:41:00Z</dcterms:created>
  <dcterms:modified xsi:type="dcterms:W3CDTF">2022-01-10T07:42:00Z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