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36"/>
          <w:szCs w:val="36"/>
        </w:rPr>
        <w:t>2021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36"/>
          <w:szCs w:val="36"/>
        </w:rPr>
        <w:t>马鞍山市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36"/>
          <w:szCs w:val="36"/>
          <w:lang w:eastAsia="zh-CN"/>
        </w:rPr>
        <w:t>医疗生育保险基金征缴管理中心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36"/>
          <w:szCs w:val="36"/>
        </w:rPr>
        <w:t>公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开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36"/>
          <w:szCs w:val="36"/>
        </w:rPr>
        <w:t>招聘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编外聘用人员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36"/>
          <w:szCs w:val="36"/>
        </w:rPr>
        <w:t>岗位计划表</w:t>
      </w:r>
    </w:p>
    <w:tbl>
      <w:tblPr>
        <w:tblStyle w:val="2"/>
        <w:tblpPr w:leftFromText="180" w:rightFromText="180" w:vertAnchor="text" w:horzAnchor="page" w:tblpX="1192" w:tblpY="514"/>
        <w:tblOverlap w:val="never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48"/>
        <w:gridCol w:w="1559"/>
        <w:gridCol w:w="1539"/>
        <w:gridCol w:w="3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医保基金征缴</w:t>
            </w:r>
          </w:p>
          <w:p>
            <w:pPr>
              <w:spacing w:line="520" w:lineRule="exact"/>
              <w:jc w:val="center"/>
              <w:rPr>
                <w:rFonts w:hint="default" w:ascii="仿宋_GB2312"/>
                <w:sz w:val="24"/>
                <w:szCs w:val="24"/>
                <w:lang w:val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窗口工作人员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本科及以上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1、年龄35周岁以下。（含应届毕业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生）“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198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以后出生”</w:t>
            </w:r>
          </w:p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同等条件下，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/>
                <w:sz w:val="24"/>
                <w:szCs w:val="24"/>
                <w:lang w:eastAsia="zh-CN"/>
              </w:rPr>
              <w:t>社会保险费征缴经办窗口工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作经历者优先</w:t>
            </w:r>
          </w:p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方正小标宋简体"/>
          <w:w w:val="9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82430"/>
    <w:rsid w:val="187B39E9"/>
    <w:rsid w:val="1AD12D41"/>
    <w:rsid w:val="1C377219"/>
    <w:rsid w:val="2ACA0EA9"/>
    <w:rsid w:val="330D6D54"/>
    <w:rsid w:val="51291992"/>
    <w:rsid w:val="68C43BDE"/>
    <w:rsid w:val="737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2021-05-18T15:43:00Z</dcterms:created>
  <dc:creator>hp</dc:creator>
  <cp:lastModifiedBy>lenovo</cp:lastModifiedBy>
  <dcterms:modified xsi:type="dcterms:W3CDTF">2021-12-24T00:46:37Z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FDE42401E8004D08836AF29D5960F833</vt:lpwstr>
  </property>
</Properties>
</file>