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Times New Roman" w:hAnsi="Times New Roman" w:eastAsia="方正小标宋简体" w:cs="方正小标宋简体"/>
          <w:spacing w:val="-34"/>
          <w:kern w:val="0"/>
          <w:sz w:val="44"/>
          <w:szCs w:val="44"/>
        </w:rPr>
      </w:pPr>
      <w:r>
        <w:rPr>
          <w:rFonts w:hint="eastAsia" w:ascii="Times New Roman" w:hAnsi="Times New Roman" w:eastAsia="方正小标宋简体" w:cs="方正小标宋简体"/>
          <w:spacing w:val="-34"/>
          <w:kern w:val="0"/>
          <w:sz w:val="44"/>
          <w:szCs w:val="44"/>
        </w:rPr>
        <w:t>2021年下半年天津市全国中小学</w:t>
      </w:r>
    </w:p>
    <w:p>
      <w:pPr>
        <w:spacing w:line="560" w:lineRule="exact"/>
        <w:jc w:val="center"/>
        <w:rPr>
          <w:rFonts w:ascii="Times New Roman" w:hAnsi="Times New Roman" w:eastAsia="方正小标宋简体" w:cs="方正小标宋简体"/>
          <w:spacing w:val="-34"/>
          <w:kern w:val="0"/>
          <w:sz w:val="44"/>
          <w:szCs w:val="44"/>
        </w:rPr>
      </w:pPr>
      <w:r>
        <w:rPr>
          <w:rFonts w:hint="eastAsia" w:ascii="Times New Roman" w:hAnsi="Times New Roman" w:eastAsia="方正小标宋简体" w:cs="方正小标宋简体"/>
          <w:spacing w:val="-34"/>
          <w:kern w:val="0"/>
          <w:sz w:val="44"/>
          <w:szCs w:val="44"/>
        </w:rPr>
        <w:t>教师资格考试面试考前提示</w:t>
      </w:r>
    </w:p>
    <w:p>
      <w:pPr>
        <w:spacing w:line="560" w:lineRule="exact"/>
        <w:jc w:val="center"/>
        <w:rPr>
          <w:rFonts w:ascii="Times New Roman" w:hAnsi="Times New Roman" w:eastAsia="方正小标宋简体" w:cs="方正小标宋简体"/>
          <w:spacing w:val="-34"/>
          <w:kern w:val="0"/>
          <w:sz w:val="44"/>
          <w:szCs w:val="44"/>
        </w:rPr>
      </w:pPr>
      <w:r>
        <w:rPr>
          <w:rFonts w:hint="eastAsia" w:ascii="Times New Roman" w:hAnsi="Times New Roman" w:eastAsia="方正小标宋简体" w:cs="方正小标宋简体"/>
          <w:spacing w:val="-34"/>
          <w:kern w:val="0"/>
          <w:sz w:val="44"/>
          <w:szCs w:val="44"/>
        </w:rPr>
        <w:t>(入场须知篇)</w:t>
      </w:r>
    </w:p>
    <w:p>
      <w:pPr>
        <w:ind w:firstLine="640" w:firstLineChars="200"/>
        <w:jc w:val="left"/>
        <w:rPr>
          <w:rFonts w:ascii="仿宋" w:hAnsi="仿宋" w:eastAsia="仿宋"/>
          <w:sz w:val="32"/>
          <w:szCs w:val="32"/>
        </w:rPr>
      </w:pPr>
      <w:r>
        <w:rPr>
          <w:rFonts w:hint="eastAsia" w:ascii="仿宋" w:hAnsi="仿宋" w:eastAsia="仿宋"/>
          <w:sz w:val="32"/>
          <w:szCs w:val="32"/>
        </w:rPr>
        <w:t>2021年下半年天津市全国中小学教师资格考试面试将于2022年1月8日—9日举行，面试过程主要包括候考、抽题、备课和考官面试测评四个环节。为帮助广大考生顺利参加考试，市考试院特别提醒：</w:t>
      </w:r>
    </w:p>
    <w:p>
      <w:pPr>
        <w:ind w:firstLine="640" w:firstLineChars="200"/>
        <w:jc w:val="left"/>
        <w:rPr>
          <w:rFonts w:ascii="仿宋" w:hAnsi="仿宋" w:eastAsia="仿宋"/>
          <w:sz w:val="32"/>
          <w:szCs w:val="32"/>
        </w:rPr>
      </w:pPr>
      <w:r>
        <w:rPr>
          <w:rFonts w:hint="eastAsia" w:ascii="仿宋" w:hAnsi="仿宋" w:eastAsia="仿宋"/>
          <w:sz w:val="32"/>
          <w:szCs w:val="32"/>
        </w:rPr>
        <w:t>1.本市全国中小学教师资格考试面试采取“分区报名，全市统一编排考点、考场”方式进行。本次全市共有19341人报考，届时，全体考生将在天津师范大学、天津职业技术师范大学、天津理工大学、天津工业大学、天津理工大学中环信息学院、天津电子信息职业技术学院和天津商务职业学院（海河教育园校区）7个考点参加面试。</w:t>
      </w:r>
    </w:p>
    <w:p>
      <w:pPr>
        <w:ind w:firstLine="640" w:firstLineChars="200"/>
        <w:jc w:val="left"/>
        <w:rPr>
          <w:rFonts w:ascii="仿宋" w:hAnsi="仿宋" w:eastAsia="仿宋"/>
          <w:sz w:val="32"/>
          <w:szCs w:val="32"/>
        </w:rPr>
      </w:pPr>
      <w:r>
        <w:rPr>
          <w:rFonts w:hint="eastAsia" w:ascii="仿宋" w:hAnsi="仿宋" w:eastAsia="仿宋"/>
          <w:sz w:val="32"/>
          <w:szCs w:val="32"/>
        </w:rPr>
        <w:t>2.参加考试时，</w:t>
      </w:r>
      <w:r>
        <w:rPr>
          <w:rFonts w:ascii="Times New Roman" w:hAnsi="Times New Roman" w:eastAsia="仿宋" w:cs="方正仿宋_GBK"/>
          <w:sz w:val="32"/>
          <w:szCs w:val="32"/>
        </w:rPr>
        <w:t>考生</w:t>
      </w:r>
      <w:r>
        <w:rPr>
          <w:rFonts w:hint="eastAsia" w:ascii="Times New Roman" w:hAnsi="Times New Roman" w:eastAsia="仿宋" w:cs="方正仿宋_GBK"/>
          <w:sz w:val="32"/>
          <w:szCs w:val="32"/>
        </w:rPr>
        <w:t>须</w:t>
      </w:r>
      <w:r>
        <w:rPr>
          <w:rFonts w:ascii="Times New Roman" w:hAnsi="Times New Roman" w:eastAsia="仿宋" w:cs="方正仿宋_GBK"/>
          <w:sz w:val="32"/>
          <w:szCs w:val="32"/>
        </w:rPr>
        <w:t>凭准考证、有效身份证件、填写完整的</w:t>
      </w:r>
      <w:r>
        <w:rPr>
          <w:rFonts w:hint="eastAsia" w:ascii="Times New Roman" w:hAnsi="Times New Roman" w:eastAsia="仿宋" w:cs="方正仿宋_GBK"/>
          <w:sz w:val="32"/>
          <w:szCs w:val="32"/>
        </w:rPr>
        <w:t>《健康卡及承诺书》《流调表》，仅</w:t>
      </w:r>
      <w:r>
        <w:rPr>
          <w:rFonts w:ascii="Times New Roman" w:hAnsi="Times New Roman" w:eastAsia="仿宋" w:cs="方正仿宋_GBK"/>
          <w:sz w:val="32"/>
          <w:szCs w:val="32"/>
        </w:rPr>
        <w:t>显示</w:t>
      </w:r>
      <w:r>
        <w:rPr>
          <w:rFonts w:hint="eastAsia" w:ascii="Times New Roman" w:hAnsi="Times New Roman" w:eastAsia="仿宋" w:cs="方正仿宋_GBK"/>
          <w:sz w:val="32"/>
          <w:szCs w:val="32"/>
        </w:rPr>
        <w:t>“天津市”的</w:t>
      </w:r>
      <w:r>
        <w:rPr>
          <w:rFonts w:ascii="Times New Roman" w:hAnsi="Times New Roman" w:eastAsia="仿宋" w:cs="方正仿宋_GBK"/>
          <w:sz w:val="32"/>
          <w:szCs w:val="32"/>
        </w:rPr>
        <w:t>通信大数据行程卡</w:t>
      </w:r>
      <w:r>
        <w:rPr>
          <w:rFonts w:hint="eastAsia" w:ascii="Times New Roman" w:hAnsi="Times New Roman" w:eastAsia="仿宋" w:cs="方正仿宋_GBK"/>
          <w:sz w:val="32"/>
          <w:szCs w:val="32"/>
        </w:rPr>
        <w:t>“绿卡”、</w:t>
      </w:r>
      <w:r>
        <w:rPr>
          <w:rFonts w:ascii="Times New Roman" w:hAnsi="Times New Roman" w:eastAsia="仿宋" w:cs="方正仿宋_GBK"/>
          <w:sz w:val="32"/>
          <w:szCs w:val="32"/>
        </w:rPr>
        <w:t>实时天津健康码“绿码”</w:t>
      </w:r>
      <w:r>
        <w:rPr>
          <w:rFonts w:hint="eastAsia" w:ascii="Times New Roman" w:hAnsi="Times New Roman" w:eastAsia="仿宋" w:cs="方正仿宋_GBK"/>
          <w:sz w:val="32"/>
          <w:szCs w:val="32"/>
        </w:rPr>
        <w:t>和</w:t>
      </w:r>
      <w:r>
        <w:rPr>
          <w:rFonts w:ascii="Times New Roman" w:hAnsi="Times New Roman" w:eastAsia="仿宋" w:cs="方正仿宋_GBK"/>
          <w:sz w:val="32"/>
          <w:szCs w:val="32"/>
        </w:rPr>
        <w:t>核酸检测阴性证明等疫情排查材料，方可进入考点、考场。</w:t>
      </w:r>
      <w:r>
        <w:rPr>
          <w:rFonts w:hint="eastAsia" w:ascii="仿宋" w:hAnsi="仿宋" w:eastAsia="仿宋"/>
          <w:sz w:val="32"/>
          <w:szCs w:val="32"/>
        </w:rPr>
        <w:t>以上材料缺一不可。如身份证丢失，考生仅可使用有效期内的临时身份证或由公安部门出具的带有本人照片且加盖公安部门印章的证明替代。</w:t>
      </w:r>
    </w:p>
    <w:p>
      <w:pPr>
        <w:ind w:firstLine="640" w:firstLineChars="200"/>
        <w:jc w:val="left"/>
        <w:rPr>
          <w:rFonts w:ascii="仿宋" w:hAnsi="仿宋" w:eastAsia="仿宋"/>
          <w:sz w:val="32"/>
          <w:szCs w:val="32"/>
        </w:rPr>
      </w:pPr>
      <w:r>
        <w:rPr>
          <w:rFonts w:hint="eastAsia" w:ascii="仿宋" w:hAnsi="仿宋" w:eastAsia="仿宋"/>
          <w:kern w:val="0"/>
          <w:sz w:val="32"/>
          <w:szCs w:val="32"/>
        </w:rPr>
        <w:t>3.天津理工大学和天津理工大学中环信息学院为不同的考点</w:t>
      </w:r>
      <w:r>
        <w:rPr>
          <w:rFonts w:hint="eastAsia" w:ascii="仿宋" w:hAnsi="仿宋" w:eastAsia="仿宋"/>
          <w:sz w:val="32"/>
          <w:szCs w:val="32"/>
        </w:rPr>
        <w:t>。考生下载并打印准考证后，应认真仔细核对考点坐落的具体位置和地址，切勿走错考点而影响考试。</w:t>
      </w:r>
    </w:p>
    <w:p>
      <w:pPr>
        <w:ind w:firstLine="640" w:firstLineChars="200"/>
        <w:jc w:val="left"/>
        <w:rPr>
          <w:rFonts w:ascii="仿宋" w:hAnsi="仿宋" w:eastAsia="仿宋"/>
          <w:sz w:val="32"/>
          <w:szCs w:val="32"/>
        </w:rPr>
      </w:pPr>
      <w:r>
        <w:rPr>
          <w:rFonts w:hint="eastAsia" w:ascii="仿宋" w:hAnsi="仿宋" w:eastAsia="仿宋"/>
          <w:sz w:val="32"/>
          <w:szCs w:val="32"/>
        </w:rPr>
        <w:t>4.本次面试恰逢北方最寒冷时节，且面试环节多、流程长，考生要在考点停留较长时间，一定要提前做好御寒保暖工作。</w:t>
      </w:r>
    </w:p>
    <w:p>
      <w:pPr>
        <w:ind w:firstLine="640" w:firstLineChars="200"/>
        <w:jc w:val="left"/>
        <w:rPr>
          <w:rFonts w:ascii="仿宋" w:hAnsi="仿宋" w:eastAsia="仿宋"/>
          <w:sz w:val="32"/>
          <w:szCs w:val="32"/>
        </w:rPr>
      </w:pPr>
      <w:r>
        <w:rPr>
          <w:rFonts w:hint="eastAsia" w:ascii="仿宋" w:hAnsi="仿宋" w:eastAsia="仿宋"/>
          <w:sz w:val="32"/>
          <w:szCs w:val="32"/>
        </w:rPr>
        <w:t>5.面试考点全部设置在普通高等院校（校园普遍较大），均坐落于城区边缘，路途相对较远，加之疫情防控需要测温、核验通信大数据行程卡、实时天津健康码等工作，占用时间较多，请考生提前熟悉考点环境，确定考点通行路线，合理估算赴考路途所需时间，尽量提前到达考点。并请关注本人所在考点入场须知(见附件)。凡超过准考证上规定入场时间15分钟的，将禁止考生入场参加考试。</w:t>
      </w:r>
    </w:p>
    <w:p>
      <w:pPr>
        <w:ind w:firstLine="640" w:firstLineChars="200"/>
        <w:rPr>
          <w:rFonts w:ascii="仿宋" w:hAnsi="仿宋" w:eastAsia="仿宋"/>
          <w:sz w:val="32"/>
          <w:szCs w:val="32"/>
        </w:rPr>
      </w:pPr>
      <w:r>
        <w:rPr>
          <w:rFonts w:hint="eastAsia" w:ascii="仿宋" w:hAnsi="仿宋" w:eastAsia="仿宋"/>
          <w:sz w:val="32"/>
          <w:szCs w:val="32"/>
        </w:rPr>
        <w:t>附件：1.天津师范大学考点入场须知</w:t>
      </w:r>
    </w:p>
    <w:p>
      <w:pPr>
        <w:ind w:firstLine="1600" w:firstLineChars="500"/>
        <w:rPr>
          <w:rFonts w:ascii="仿宋" w:hAnsi="仿宋" w:eastAsia="仿宋"/>
          <w:sz w:val="32"/>
          <w:szCs w:val="32"/>
        </w:rPr>
      </w:pPr>
      <w:r>
        <w:rPr>
          <w:rFonts w:hint="eastAsia" w:ascii="仿宋" w:hAnsi="仿宋" w:eastAsia="仿宋"/>
          <w:sz w:val="32"/>
          <w:szCs w:val="32"/>
        </w:rPr>
        <w:t>2.天津职业技术师范大学考点入场须知</w:t>
      </w:r>
    </w:p>
    <w:p>
      <w:pPr>
        <w:ind w:left="960" w:firstLine="640" w:firstLineChars="200"/>
        <w:rPr>
          <w:rFonts w:ascii="仿宋" w:hAnsi="仿宋" w:eastAsia="仿宋"/>
          <w:sz w:val="32"/>
          <w:szCs w:val="32"/>
        </w:rPr>
      </w:pPr>
      <w:r>
        <w:rPr>
          <w:rFonts w:hint="eastAsia" w:ascii="仿宋" w:hAnsi="仿宋" w:eastAsia="仿宋"/>
          <w:sz w:val="32"/>
          <w:szCs w:val="32"/>
        </w:rPr>
        <w:t>3.天津理工大学考点入场须知</w:t>
      </w:r>
    </w:p>
    <w:p>
      <w:pPr>
        <w:ind w:left="960" w:firstLine="640" w:firstLineChars="200"/>
        <w:rPr>
          <w:rFonts w:ascii="仿宋" w:hAnsi="仿宋" w:eastAsia="仿宋"/>
          <w:sz w:val="32"/>
          <w:szCs w:val="32"/>
        </w:rPr>
      </w:pPr>
      <w:r>
        <w:rPr>
          <w:rFonts w:hint="eastAsia" w:ascii="仿宋" w:hAnsi="仿宋" w:eastAsia="仿宋"/>
          <w:sz w:val="32"/>
          <w:szCs w:val="32"/>
        </w:rPr>
        <w:t>4.天津工业大学考点入场须知</w:t>
      </w:r>
    </w:p>
    <w:p>
      <w:pPr>
        <w:ind w:left="960" w:firstLine="640" w:firstLineChars="200"/>
        <w:rPr>
          <w:rFonts w:ascii="仿宋" w:hAnsi="仿宋" w:eastAsia="仿宋"/>
          <w:sz w:val="32"/>
          <w:szCs w:val="32"/>
        </w:rPr>
      </w:pPr>
      <w:r>
        <w:rPr>
          <w:rFonts w:hint="eastAsia" w:ascii="仿宋" w:hAnsi="仿宋" w:eastAsia="仿宋"/>
          <w:sz w:val="32"/>
          <w:szCs w:val="32"/>
        </w:rPr>
        <w:t>5.天津理工大学中环信息学院考点入场须知</w:t>
      </w:r>
    </w:p>
    <w:p>
      <w:pPr>
        <w:ind w:left="1040" w:firstLine="560" w:firstLineChars="175"/>
        <w:rPr>
          <w:rFonts w:ascii="仿宋" w:hAnsi="仿宋" w:eastAsia="仿宋"/>
          <w:sz w:val="32"/>
          <w:szCs w:val="32"/>
        </w:rPr>
      </w:pPr>
      <w:r>
        <w:rPr>
          <w:rFonts w:hint="eastAsia" w:ascii="仿宋" w:hAnsi="仿宋" w:eastAsia="仿宋"/>
          <w:sz w:val="32"/>
          <w:szCs w:val="32"/>
        </w:rPr>
        <w:t>6.天津电子信息职业技术学院考点入场须知</w:t>
      </w:r>
    </w:p>
    <w:p>
      <w:pPr>
        <w:ind w:left="1598" w:leftChars="761"/>
        <w:rPr>
          <w:rFonts w:ascii="仿宋" w:hAnsi="仿宋" w:eastAsia="仿宋"/>
          <w:sz w:val="32"/>
          <w:szCs w:val="32"/>
        </w:rPr>
      </w:pPr>
      <w:r>
        <w:rPr>
          <w:rFonts w:hint="eastAsia" w:ascii="仿宋" w:hAnsi="仿宋" w:eastAsia="仿宋"/>
          <w:sz w:val="32"/>
          <w:szCs w:val="32"/>
        </w:rPr>
        <w:t>7.天津商务职业学院（海河教育园校区）考点入场须知</w:t>
      </w:r>
    </w:p>
    <w:p/>
    <w:p>
      <w:pPr>
        <w:rPr>
          <w:rFonts w:hint="eastAsia"/>
        </w:rPr>
      </w:pPr>
    </w:p>
    <w:p>
      <w:pPr>
        <w:rPr>
          <w:rFonts w:hint="eastAsia"/>
        </w:rPr>
      </w:pPr>
    </w:p>
    <w:p/>
    <w:p/>
    <w:p/>
    <w:p>
      <w:pPr>
        <w:pStyle w:val="6"/>
        <w:shd w:val="clear" w:color="auto" w:fill="FFFFFF"/>
        <w:spacing w:before="0" w:beforeAutospacing="0" w:after="0" w:afterAutospacing="0" w:line="300" w:lineRule="atLeast"/>
        <w:rPr>
          <w:rFonts w:ascii="黑体" w:hAnsi="黑体" w:eastAsia="黑体"/>
          <w:sz w:val="32"/>
          <w:szCs w:val="32"/>
        </w:rPr>
      </w:pPr>
      <w:r>
        <w:rPr>
          <w:rFonts w:hint="eastAsia" w:ascii="黑体" w:hAnsi="黑体" w:eastAsia="黑体"/>
          <w:sz w:val="32"/>
          <w:szCs w:val="32"/>
        </w:rPr>
        <w:t>附件1</w:t>
      </w:r>
    </w:p>
    <w:p>
      <w:pPr>
        <w:pStyle w:val="6"/>
        <w:shd w:val="clear" w:color="auto" w:fill="FFFFFF"/>
        <w:spacing w:before="0" w:beforeAutospacing="0" w:after="0" w:afterAutospacing="0" w:line="300" w:lineRule="atLeast"/>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2021年下半年教师资格面试</w:t>
      </w:r>
    </w:p>
    <w:p>
      <w:pPr>
        <w:pStyle w:val="6"/>
        <w:shd w:val="clear" w:color="auto" w:fill="FFFFFF"/>
        <w:spacing w:before="0" w:beforeAutospacing="0" w:after="0" w:afterAutospacing="0" w:line="300" w:lineRule="atLeast"/>
        <w:jc w:val="center"/>
        <w:rPr>
          <w:rFonts w:ascii="方正小标宋简体" w:hAnsi="方正小标宋简体" w:eastAsia="方正小标宋简体"/>
          <w:color w:val="333333"/>
          <w:sz w:val="44"/>
          <w:szCs w:val="44"/>
        </w:rPr>
      </w:pPr>
      <w:r>
        <w:rPr>
          <w:rFonts w:hint="eastAsia" w:ascii="方正小标宋简体" w:hAnsi="方正小标宋简体" w:eastAsia="方正小标宋简体"/>
          <w:sz w:val="44"/>
          <w:szCs w:val="44"/>
        </w:rPr>
        <w:t>天津师范大学考点考生入场须知</w:t>
      </w:r>
    </w:p>
    <w:p>
      <w:pPr>
        <w:pStyle w:val="6"/>
        <w:shd w:val="clear" w:color="auto" w:fill="FFFFFF"/>
        <w:spacing w:before="0" w:beforeAutospacing="0" w:after="0" w:afterAutospacing="0" w:line="500" w:lineRule="exact"/>
        <w:rPr>
          <w:color w:val="000000"/>
          <w:sz w:val="32"/>
          <w:szCs w:val="32"/>
        </w:rPr>
      </w:pPr>
      <w:r>
        <w:rPr>
          <w:rFonts w:hint="eastAsia"/>
          <w:color w:val="333333"/>
          <w:sz w:val="32"/>
          <w:szCs w:val="32"/>
        </w:rPr>
        <w:t>亲爱的考生：</w:t>
      </w:r>
    </w:p>
    <w:p>
      <w:pPr>
        <w:pStyle w:val="6"/>
        <w:shd w:val="clear" w:color="auto" w:fill="FFFFFF"/>
        <w:spacing w:before="0" w:beforeAutospacing="0" w:after="0" w:afterAutospacing="0" w:line="500" w:lineRule="exact"/>
        <w:ind w:firstLine="600"/>
        <w:rPr>
          <w:color w:val="000000"/>
          <w:sz w:val="32"/>
          <w:szCs w:val="32"/>
        </w:rPr>
      </w:pPr>
      <w:r>
        <w:rPr>
          <w:rFonts w:hint="eastAsia"/>
          <w:color w:val="333333"/>
          <w:sz w:val="32"/>
          <w:szCs w:val="32"/>
        </w:rPr>
        <w:t>为做好2021年下半年天津市中小学教师资格面试天津师范大学考点考务工作，现将面试当天的入校注意事项公告如下：</w:t>
      </w:r>
    </w:p>
    <w:p>
      <w:pPr>
        <w:pStyle w:val="6"/>
        <w:shd w:val="clear" w:color="auto" w:fill="FFFFFF"/>
        <w:spacing w:before="0" w:beforeAutospacing="0" w:after="0" w:afterAutospacing="0" w:line="500" w:lineRule="exact"/>
        <w:ind w:firstLine="600"/>
        <w:rPr>
          <w:color w:val="000000"/>
          <w:sz w:val="32"/>
          <w:szCs w:val="32"/>
        </w:rPr>
      </w:pPr>
      <w:r>
        <w:rPr>
          <w:rStyle w:val="9"/>
          <w:rFonts w:hint="eastAsia"/>
          <w:color w:val="333333"/>
          <w:sz w:val="32"/>
          <w:szCs w:val="32"/>
        </w:rPr>
        <w:t>一、面试时间、地点</w:t>
      </w:r>
    </w:p>
    <w:p>
      <w:pPr>
        <w:pStyle w:val="6"/>
        <w:shd w:val="clear" w:color="auto" w:fill="FFFFFF"/>
        <w:spacing w:before="0" w:beforeAutospacing="0" w:after="0" w:afterAutospacing="0" w:line="500" w:lineRule="exact"/>
        <w:ind w:firstLine="600"/>
        <w:rPr>
          <w:color w:val="000000"/>
          <w:sz w:val="32"/>
          <w:szCs w:val="32"/>
        </w:rPr>
      </w:pPr>
      <w:r>
        <w:rPr>
          <w:rStyle w:val="9"/>
          <w:rFonts w:hint="eastAsia"/>
          <w:bCs w:val="0"/>
          <w:color w:val="333333"/>
          <w:sz w:val="32"/>
          <w:szCs w:val="32"/>
        </w:rPr>
        <w:t>1.面试时间</w:t>
      </w:r>
    </w:p>
    <w:p>
      <w:pPr>
        <w:pStyle w:val="6"/>
        <w:shd w:val="clear" w:color="auto" w:fill="FFFFFF"/>
        <w:spacing w:before="0" w:beforeAutospacing="0" w:after="0" w:afterAutospacing="0" w:line="500" w:lineRule="exact"/>
        <w:ind w:firstLine="600"/>
        <w:rPr>
          <w:color w:val="333333"/>
          <w:sz w:val="32"/>
          <w:szCs w:val="32"/>
        </w:rPr>
      </w:pPr>
      <w:r>
        <w:rPr>
          <w:rFonts w:hint="eastAsia"/>
          <w:color w:val="333333"/>
          <w:sz w:val="32"/>
          <w:szCs w:val="32"/>
        </w:rPr>
        <w:t>2022年</w:t>
      </w:r>
      <w:r>
        <w:rPr>
          <w:rStyle w:val="9"/>
          <w:rFonts w:hint="eastAsia"/>
          <w:b w:val="0"/>
          <w:bCs w:val="0"/>
          <w:color w:val="333333"/>
          <w:sz w:val="32"/>
          <w:szCs w:val="32"/>
        </w:rPr>
        <w:t>1月8—9日</w:t>
      </w:r>
      <w:r>
        <w:rPr>
          <w:rFonts w:hint="eastAsia"/>
          <w:color w:val="333333"/>
          <w:sz w:val="32"/>
          <w:szCs w:val="32"/>
        </w:rPr>
        <w:t>，具体入场时间以准考证上的时间为准。</w:t>
      </w:r>
    </w:p>
    <w:p>
      <w:pPr>
        <w:pStyle w:val="6"/>
        <w:shd w:val="clear" w:color="auto" w:fill="FFFFFF"/>
        <w:spacing w:before="0" w:beforeAutospacing="0" w:after="0" w:afterAutospacing="0" w:line="500" w:lineRule="exact"/>
        <w:ind w:firstLine="600"/>
        <w:rPr>
          <w:rStyle w:val="9"/>
          <w:bCs w:val="0"/>
          <w:color w:val="333333"/>
          <w:sz w:val="32"/>
          <w:szCs w:val="32"/>
        </w:rPr>
      </w:pPr>
      <w:r>
        <w:rPr>
          <w:rFonts w:hint="eastAsia"/>
          <w:color w:val="333333"/>
          <w:sz w:val="32"/>
          <w:szCs w:val="32"/>
        </w:rPr>
        <w:t>2.</w:t>
      </w:r>
      <w:r>
        <w:rPr>
          <w:rStyle w:val="9"/>
          <w:rFonts w:hint="eastAsia"/>
          <w:bCs w:val="0"/>
          <w:color w:val="333333"/>
          <w:sz w:val="32"/>
          <w:szCs w:val="32"/>
        </w:rPr>
        <w:t>候考地点</w:t>
      </w:r>
    </w:p>
    <w:p>
      <w:pPr>
        <w:pStyle w:val="6"/>
        <w:shd w:val="clear" w:color="auto" w:fill="FFFFFF"/>
        <w:spacing w:before="0" w:beforeAutospacing="0" w:after="0" w:afterAutospacing="0" w:line="500" w:lineRule="exact"/>
        <w:ind w:firstLine="600"/>
        <w:rPr>
          <w:rFonts w:cstheme="minorBidi"/>
          <w:b/>
          <w:color w:val="000000" w:themeColor="text1"/>
          <w:kern w:val="2"/>
          <w:sz w:val="32"/>
          <w:szCs w:val="32"/>
        </w:rPr>
      </w:pPr>
      <w:r>
        <w:rPr>
          <w:rFonts w:hint="eastAsia" w:cstheme="minorBidi"/>
          <w:b/>
          <w:color w:val="000000" w:themeColor="text1"/>
          <w:kern w:val="2"/>
          <w:sz w:val="32"/>
          <w:szCs w:val="32"/>
        </w:rPr>
        <w:t>以下科目在劝学楼南A入口进入候考：</w:t>
      </w:r>
    </w:p>
    <w:p>
      <w:pPr>
        <w:pStyle w:val="6"/>
        <w:shd w:val="clear" w:color="auto" w:fill="FFFFFF"/>
        <w:spacing w:before="0" w:beforeAutospacing="0" w:after="0" w:afterAutospacing="0" w:line="500" w:lineRule="exact"/>
        <w:ind w:firstLine="600"/>
        <w:rPr>
          <w:rFonts w:cstheme="minorBidi"/>
          <w:color w:val="000000" w:themeColor="text1"/>
          <w:kern w:val="2"/>
          <w:sz w:val="32"/>
          <w:szCs w:val="32"/>
        </w:rPr>
      </w:pPr>
      <w:r>
        <w:rPr>
          <w:rFonts w:hint="eastAsia" w:cstheme="minorBidi"/>
          <w:color w:val="000000" w:themeColor="text1"/>
          <w:kern w:val="2"/>
          <w:sz w:val="32"/>
          <w:szCs w:val="32"/>
        </w:rPr>
        <w:t>幼儿园、小学音乐、音乐（初中）、音乐（高中）、小学全科。</w:t>
      </w:r>
    </w:p>
    <w:p>
      <w:pPr>
        <w:pStyle w:val="6"/>
        <w:shd w:val="clear" w:color="auto" w:fill="FFFFFF"/>
        <w:spacing w:before="0" w:beforeAutospacing="0" w:after="0" w:afterAutospacing="0" w:line="500" w:lineRule="exact"/>
        <w:ind w:firstLine="600"/>
        <w:rPr>
          <w:rFonts w:cstheme="minorBidi"/>
          <w:b/>
          <w:color w:val="000000" w:themeColor="text1"/>
          <w:kern w:val="2"/>
          <w:sz w:val="32"/>
          <w:szCs w:val="32"/>
        </w:rPr>
      </w:pPr>
      <w:r>
        <w:rPr>
          <w:rFonts w:hint="eastAsia" w:cstheme="minorBidi"/>
          <w:b/>
          <w:color w:val="000000" w:themeColor="text1"/>
          <w:kern w:val="2"/>
          <w:sz w:val="32"/>
          <w:szCs w:val="32"/>
        </w:rPr>
        <w:t>以下科目在劝学楼东C入口进入候考：</w:t>
      </w:r>
    </w:p>
    <w:p>
      <w:pPr>
        <w:pStyle w:val="6"/>
        <w:shd w:val="clear" w:color="auto" w:fill="FFFFFF"/>
        <w:spacing w:before="0" w:beforeAutospacing="0" w:after="0" w:afterAutospacing="0" w:line="500" w:lineRule="exact"/>
        <w:ind w:firstLine="600"/>
        <w:rPr>
          <w:rFonts w:cstheme="minorBidi"/>
          <w:color w:val="000000" w:themeColor="text1"/>
          <w:kern w:val="2"/>
          <w:sz w:val="32"/>
          <w:szCs w:val="32"/>
        </w:rPr>
      </w:pPr>
      <w:r>
        <w:rPr>
          <w:rFonts w:hint="eastAsia" w:cstheme="minorBidi"/>
          <w:color w:val="000000" w:themeColor="text1"/>
          <w:kern w:val="2"/>
          <w:sz w:val="32"/>
          <w:szCs w:val="32"/>
        </w:rPr>
        <w:t>小学道德与法治、道德与法治（初中）、思想政治（高中）、小学心理健康教育、心理健康教育（初中）、心理健康教育（高中）、小学科学、地理（初中）、地理（高中）、小学特殊教育、特殊教育（初中）。</w:t>
      </w:r>
    </w:p>
    <w:p>
      <w:pPr>
        <w:pStyle w:val="6"/>
        <w:shd w:val="clear" w:color="auto" w:fill="FFFFFF"/>
        <w:spacing w:before="0" w:beforeAutospacing="0" w:after="0" w:afterAutospacing="0" w:line="500" w:lineRule="exact"/>
        <w:ind w:firstLine="600"/>
        <w:rPr>
          <w:rFonts w:cstheme="minorBidi"/>
          <w:color w:val="000000" w:themeColor="text1"/>
          <w:kern w:val="2"/>
          <w:sz w:val="32"/>
          <w:szCs w:val="32"/>
        </w:rPr>
      </w:pPr>
      <w:r>
        <w:rPr>
          <w:rFonts w:hint="eastAsia" w:cstheme="minorBidi"/>
          <w:color w:val="000000" w:themeColor="text1"/>
          <w:kern w:val="2"/>
          <w:sz w:val="32"/>
          <w:szCs w:val="32"/>
        </w:rPr>
        <w:t>考生入校后应根据所考类别按地标指示到达指定入口后有序排队入场。进入候考后全程有志愿者指引。</w:t>
      </w:r>
    </w:p>
    <w:p>
      <w:pPr>
        <w:pStyle w:val="6"/>
        <w:shd w:val="clear" w:color="auto" w:fill="FFFFFF"/>
        <w:spacing w:before="0" w:beforeAutospacing="0" w:after="0" w:afterAutospacing="0" w:line="500" w:lineRule="exact"/>
        <w:ind w:firstLine="600"/>
        <w:rPr>
          <w:rFonts w:cstheme="minorBidi"/>
          <w:color w:val="000000" w:themeColor="text1"/>
          <w:kern w:val="2"/>
          <w:sz w:val="32"/>
          <w:szCs w:val="32"/>
        </w:rPr>
      </w:pPr>
      <w:r>
        <w:rPr>
          <w:rFonts w:hint="eastAsia" w:cstheme="minorBidi"/>
          <w:color w:val="000000" w:themeColor="text1"/>
          <w:kern w:val="2"/>
          <w:sz w:val="32"/>
          <w:szCs w:val="32"/>
        </w:rPr>
        <w:t>考生可查询我校校园地图了解相关教学楼宇位置，校园地图链接为：</w:t>
      </w:r>
      <w:r>
        <w:t>http://www.tjnu.edu.cn/fwzn/xydt.htm</w:t>
      </w:r>
      <w:r>
        <w:rPr>
          <w:rFonts w:hint="eastAsia" w:cstheme="minorBidi"/>
          <w:color w:val="000000" w:themeColor="text1"/>
          <w:kern w:val="2"/>
          <w:sz w:val="32"/>
          <w:szCs w:val="32"/>
        </w:rPr>
        <w:t>。</w:t>
      </w:r>
    </w:p>
    <w:p>
      <w:pPr>
        <w:pStyle w:val="6"/>
        <w:shd w:val="clear" w:color="auto" w:fill="FFFFFF"/>
        <w:spacing w:before="0" w:beforeAutospacing="0" w:after="0" w:afterAutospacing="0" w:line="500" w:lineRule="exact"/>
        <w:ind w:firstLine="643" w:firstLineChars="200"/>
        <w:rPr>
          <w:color w:val="000000"/>
          <w:sz w:val="32"/>
          <w:szCs w:val="32"/>
        </w:rPr>
      </w:pPr>
      <w:r>
        <w:rPr>
          <w:rStyle w:val="9"/>
          <w:rFonts w:hint="eastAsia"/>
          <w:color w:val="333333"/>
          <w:sz w:val="32"/>
          <w:szCs w:val="32"/>
        </w:rPr>
        <w:t>二、入校要求</w:t>
      </w:r>
    </w:p>
    <w:p>
      <w:pPr>
        <w:spacing w:line="500" w:lineRule="exact"/>
        <w:ind w:firstLine="640" w:firstLineChars="200"/>
        <w:jc w:val="left"/>
        <w:rPr>
          <w:rFonts w:ascii="宋体" w:hAnsi="宋体" w:eastAsia="宋体"/>
          <w:color w:val="000000" w:themeColor="text1"/>
          <w:sz w:val="32"/>
          <w:szCs w:val="32"/>
        </w:rPr>
      </w:pPr>
      <w:r>
        <w:rPr>
          <w:rFonts w:hint="eastAsia" w:ascii="宋体" w:hAnsi="宋体" w:eastAsia="宋体" w:cs="宋体"/>
          <w:color w:val="333333"/>
          <w:kern w:val="0"/>
          <w:sz w:val="32"/>
          <w:szCs w:val="32"/>
        </w:rPr>
        <w:t>考生按照天津市教育招生考试院</w:t>
      </w:r>
      <w:r>
        <w:rPr>
          <w:rFonts w:ascii="宋体" w:hAnsi="宋体" w:eastAsia="宋体" w:cs="宋体"/>
          <w:color w:val="333333"/>
          <w:kern w:val="0"/>
          <w:sz w:val="32"/>
          <w:szCs w:val="32"/>
        </w:rPr>
        <w:t>12月20日发布的《2021年下半年天津市全国中小学教师资格考试面试考前提示（防疫安全篇）》</w:t>
      </w:r>
      <w:r>
        <w:rPr>
          <w:rFonts w:hint="eastAsia" w:ascii="宋体" w:hAnsi="宋体" w:eastAsia="宋体" w:cs="宋体"/>
          <w:color w:val="333333"/>
          <w:kern w:val="0"/>
          <w:sz w:val="32"/>
          <w:szCs w:val="32"/>
        </w:rPr>
        <w:t>（</w:t>
      </w:r>
      <w:r>
        <w:rPr>
          <w:rFonts w:ascii="宋体" w:hAnsi="宋体" w:eastAsia="宋体" w:cs="宋体"/>
          <w:color w:val="333333"/>
          <w:kern w:val="0"/>
          <w:sz w:val="32"/>
          <w:szCs w:val="32"/>
        </w:rPr>
        <w:t>http://www.zhaokao.net/zkzx/system/2021/12/20/030004313.shtml</w:t>
      </w:r>
      <w:r>
        <w:rPr>
          <w:rFonts w:hint="eastAsia" w:ascii="宋体" w:hAnsi="宋体" w:eastAsia="宋体" w:cs="宋体"/>
          <w:color w:val="333333"/>
          <w:kern w:val="0"/>
          <w:sz w:val="32"/>
          <w:szCs w:val="32"/>
        </w:rPr>
        <w:t>）要求，做好考前准备并携带必备证件和参考材料。学校将分场所、分步骤逐一核查所有必备证件和参考材料，</w:t>
      </w:r>
      <w:r>
        <w:rPr>
          <w:rFonts w:hint="eastAsia" w:ascii="宋体" w:hAnsi="宋体" w:eastAsia="宋体"/>
          <w:color w:val="000000" w:themeColor="text1"/>
          <w:sz w:val="32"/>
          <w:szCs w:val="32"/>
        </w:rPr>
        <w:t>缺少任意一项将禁止参加考试。</w:t>
      </w:r>
    </w:p>
    <w:p>
      <w:pPr>
        <w:pStyle w:val="6"/>
        <w:shd w:val="clear" w:color="auto" w:fill="FFFFFF"/>
        <w:spacing w:before="0" w:beforeAutospacing="0" w:after="0" w:afterAutospacing="0" w:line="500" w:lineRule="exact"/>
        <w:ind w:firstLine="643" w:firstLineChars="200"/>
        <w:rPr>
          <w:color w:val="000000"/>
          <w:sz w:val="32"/>
          <w:szCs w:val="32"/>
        </w:rPr>
      </w:pPr>
      <w:r>
        <w:rPr>
          <w:rStyle w:val="9"/>
          <w:rFonts w:hint="eastAsia" w:cs="Calibri"/>
          <w:color w:val="333333"/>
          <w:sz w:val="32"/>
          <w:szCs w:val="32"/>
        </w:rPr>
        <w:t>三</w:t>
      </w:r>
      <w:r>
        <w:rPr>
          <w:rStyle w:val="9"/>
          <w:rFonts w:hint="eastAsia"/>
          <w:color w:val="333333"/>
          <w:sz w:val="32"/>
          <w:szCs w:val="32"/>
        </w:rPr>
        <w:t>、其他注意事项</w:t>
      </w:r>
    </w:p>
    <w:p>
      <w:pPr>
        <w:pStyle w:val="6"/>
        <w:shd w:val="clear" w:color="auto" w:fill="FFFFFF"/>
        <w:spacing w:before="0" w:beforeAutospacing="0" w:after="0" w:afterAutospacing="0" w:line="500" w:lineRule="exact"/>
        <w:ind w:firstLine="600"/>
        <w:rPr>
          <w:color w:val="000000"/>
          <w:sz w:val="32"/>
          <w:szCs w:val="32"/>
        </w:rPr>
      </w:pPr>
      <w:r>
        <w:rPr>
          <w:rFonts w:hint="eastAsia"/>
          <w:color w:val="333333"/>
          <w:sz w:val="32"/>
          <w:szCs w:val="32"/>
        </w:rPr>
        <w:t>1.因疫情防控原因，本考点在考前不对校外考生开放。</w:t>
      </w:r>
    </w:p>
    <w:p>
      <w:pPr>
        <w:pStyle w:val="6"/>
        <w:shd w:val="clear" w:color="auto" w:fill="FFFFFF"/>
        <w:spacing w:before="0" w:beforeAutospacing="0" w:after="0" w:afterAutospacing="0" w:line="500" w:lineRule="exact"/>
        <w:ind w:firstLine="600"/>
        <w:rPr>
          <w:color w:val="333333"/>
          <w:sz w:val="32"/>
          <w:szCs w:val="32"/>
        </w:rPr>
      </w:pPr>
      <w:r>
        <w:rPr>
          <w:rFonts w:hint="eastAsia"/>
          <w:color w:val="333333"/>
          <w:sz w:val="32"/>
          <w:szCs w:val="32"/>
        </w:rPr>
        <w:t>2</w:t>
      </w:r>
      <w:r>
        <w:rPr>
          <w:color w:val="333333"/>
          <w:sz w:val="32"/>
          <w:szCs w:val="32"/>
        </w:rPr>
        <w:t>.</w:t>
      </w:r>
      <w:r>
        <w:rPr>
          <w:rFonts w:hint="eastAsia"/>
          <w:color w:val="333333"/>
          <w:sz w:val="32"/>
          <w:szCs w:val="32"/>
        </w:rPr>
        <w:t>考虑到交通、天气等因素，请各位考生提前出发，以免错过考试时间。建议考生在考试期间绿色出行,</w:t>
      </w:r>
      <w:r>
        <w:rPr>
          <w:rStyle w:val="9"/>
          <w:rFonts w:hint="eastAsia"/>
          <w:b w:val="0"/>
          <w:bCs w:val="0"/>
          <w:color w:val="333333"/>
          <w:sz w:val="32"/>
          <w:szCs w:val="32"/>
        </w:rPr>
        <w:t>尽量选择公共交通</w:t>
      </w:r>
      <w:r>
        <w:rPr>
          <w:rFonts w:hint="eastAsia"/>
          <w:color w:val="333333"/>
          <w:sz w:val="32"/>
          <w:szCs w:val="32"/>
        </w:rPr>
        <w:t>。天津师范大学位于天津市西青区宾水西道393号，考生可以乘坐地铁三号线到大学城站下车换乘公交311路，或乘坐公交车</w:t>
      </w:r>
      <w:r>
        <w:rPr>
          <w:color w:val="333333"/>
          <w:sz w:val="32"/>
          <w:szCs w:val="32"/>
        </w:rPr>
        <w:t>311路</w:t>
      </w:r>
      <w:r>
        <w:rPr>
          <w:rFonts w:hint="eastAsia"/>
          <w:color w:val="333333"/>
          <w:sz w:val="32"/>
          <w:szCs w:val="32"/>
        </w:rPr>
        <w:t>、</w:t>
      </w:r>
      <w:r>
        <w:rPr>
          <w:color w:val="333333"/>
          <w:sz w:val="32"/>
          <w:szCs w:val="32"/>
        </w:rPr>
        <w:t>620路区间</w:t>
      </w:r>
      <w:r>
        <w:rPr>
          <w:rFonts w:hint="eastAsia"/>
          <w:color w:val="333333"/>
          <w:sz w:val="32"/>
          <w:szCs w:val="32"/>
        </w:rPr>
        <w:t>、</w:t>
      </w:r>
      <w:r>
        <w:rPr>
          <w:color w:val="333333"/>
          <w:sz w:val="32"/>
          <w:szCs w:val="32"/>
        </w:rPr>
        <w:t>667路内环</w:t>
      </w:r>
      <w:r>
        <w:rPr>
          <w:rFonts w:hint="eastAsia"/>
          <w:color w:val="333333"/>
          <w:sz w:val="32"/>
          <w:szCs w:val="32"/>
        </w:rPr>
        <w:t>、</w:t>
      </w:r>
      <w:r>
        <w:rPr>
          <w:color w:val="333333"/>
          <w:sz w:val="32"/>
          <w:szCs w:val="32"/>
        </w:rPr>
        <w:t>667路外环</w:t>
      </w:r>
      <w:r>
        <w:rPr>
          <w:rFonts w:hint="eastAsia"/>
          <w:color w:val="333333"/>
          <w:sz w:val="32"/>
          <w:szCs w:val="32"/>
        </w:rPr>
        <w:t>、</w:t>
      </w:r>
      <w:r>
        <w:rPr>
          <w:color w:val="333333"/>
          <w:sz w:val="32"/>
          <w:szCs w:val="32"/>
        </w:rPr>
        <w:t>849路</w:t>
      </w:r>
      <w:r>
        <w:rPr>
          <w:rFonts w:hint="eastAsia"/>
          <w:color w:val="333333"/>
          <w:sz w:val="32"/>
          <w:szCs w:val="32"/>
        </w:rPr>
        <w:t>、</w:t>
      </w:r>
      <w:r>
        <w:rPr>
          <w:color w:val="333333"/>
          <w:sz w:val="32"/>
          <w:szCs w:val="32"/>
        </w:rPr>
        <w:t>951路</w:t>
      </w:r>
      <w:r>
        <w:rPr>
          <w:rFonts w:hint="eastAsia"/>
          <w:color w:val="333333"/>
          <w:sz w:val="32"/>
          <w:szCs w:val="32"/>
        </w:rPr>
        <w:t>、</w:t>
      </w:r>
      <w:r>
        <w:rPr>
          <w:color w:val="333333"/>
          <w:sz w:val="32"/>
          <w:szCs w:val="32"/>
        </w:rPr>
        <w:t>963路</w:t>
      </w:r>
      <w:r>
        <w:rPr>
          <w:rFonts w:hint="eastAsia"/>
          <w:color w:val="333333"/>
          <w:sz w:val="32"/>
          <w:szCs w:val="32"/>
        </w:rPr>
        <w:t>、</w:t>
      </w:r>
      <w:r>
        <w:rPr>
          <w:color w:val="333333"/>
          <w:sz w:val="32"/>
          <w:szCs w:val="32"/>
        </w:rPr>
        <w:t>卓尔1号专线</w:t>
      </w:r>
      <w:r>
        <w:rPr>
          <w:rFonts w:hint="eastAsia"/>
          <w:color w:val="333333"/>
          <w:sz w:val="32"/>
          <w:szCs w:val="32"/>
        </w:rPr>
        <w:t>等在天津师范大学公交</w:t>
      </w:r>
      <w:r>
        <w:rPr>
          <w:rStyle w:val="9"/>
          <w:rFonts w:hint="eastAsia"/>
          <w:color w:val="333333"/>
          <w:sz w:val="32"/>
          <w:szCs w:val="32"/>
        </w:rPr>
        <w:t>站</w:t>
      </w:r>
      <w:r>
        <w:rPr>
          <w:rFonts w:hint="eastAsia"/>
          <w:color w:val="333333"/>
          <w:sz w:val="32"/>
          <w:szCs w:val="32"/>
        </w:rPr>
        <w:t>下车，步行从学校西门（位于工一号路）进入学校。考生自驾车辆允许从北门（位于宾水西道）进入学校，考生陪同人员不允许进入学校。</w:t>
      </w:r>
    </w:p>
    <w:p>
      <w:pPr>
        <w:pStyle w:val="6"/>
        <w:shd w:val="clear" w:color="auto" w:fill="FFFFFF"/>
        <w:spacing w:before="0" w:beforeAutospacing="0" w:after="0" w:afterAutospacing="0" w:line="500" w:lineRule="exact"/>
        <w:ind w:firstLine="600"/>
        <w:rPr>
          <w:color w:val="333333"/>
          <w:sz w:val="32"/>
          <w:szCs w:val="32"/>
        </w:rPr>
      </w:pPr>
    </w:p>
    <w:p>
      <w:pPr>
        <w:pStyle w:val="6"/>
        <w:shd w:val="clear" w:color="auto" w:fill="FFFFFF"/>
        <w:spacing w:before="0" w:beforeAutospacing="0" w:after="0" w:afterAutospacing="0" w:line="500" w:lineRule="exact"/>
        <w:ind w:firstLine="600"/>
        <w:rPr>
          <w:color w:val="333333"/>
          <w:sz w:val="32"/>
          <w:szCs w:val="32"/>
        </w:rPr>
      </w:pPr>
    </w:p>
    <w:p>
      <w:pPr>
        <w:pStyle w:val="6"/>
        <w:shd w:val="clear" w:color="auto" w:fill="FFFFFF"/>
        <w:spacing w:before="0" w:beforeAutospacing="0" w:after="0" w:afterAutospacing="0" w:line="500" w:lineRule="exact"/>
        <w:ind w:firstLine="600"/>
        <w:rPr>
          <w:color w:val="333333"/>
          <w:sz w:val="32"/>
          <w:szCs w:val="32"/>
        </w:rPr>
      </w:pPr>
    </w:p>
    <w:p>
      <w:pPr>
        <w:pStyle w:val="6"/>
        <w:shd w:val="clear" w:color="auto" w:fill="FFFFFF"/>
        <w:spacing w:before="0" w:beforeAutospacing="0" w:after="0" w:afterAutospacing="0" w:line="500" w:lineRule="exact"/>
        <w:ind w:firstLine="600"/>
        <w:rPr>
          <w:color w:val="333333"/>
          <w:sz w:val="32"/>
          <w:szCs w:val="32"/>
        </w:rPr>
      </w:pPr>
    </w:p>
    <w:p>
      <w:pPr>
        <w:pStyle w:val="6"/>
        <w:shd w:val="clear" w:color="auto" w:fill="FFFFFF"/>
        <w:spacing w:before="0" w:beforeAutospacing="0" w:after="0" w:afterAutospacing="0" w:line="500" w:lineRule="exact"/>
        <w:ind w:firstLine="600"/>
        <w:rPr>
          <w:color w:val="333333"/>
          <w:sz w:val="32"/>
          <w:szCs w:val="32"/>
        </w:rPr>
      </w:pPr>
    </w:p>
    <w:p>
      <w:pPr>
        <w:pStyle w:val="6"/>
        <w:shd w:val="clear" w:color="auto" w:fill="FFFFFF"/>
        <w:spacing w:before="0" w:beforeAutospacing="0" w:after="0" w:afterAutospacing="0" w:line="500" w:lineRule="exact"/>
        <w:ind w:firstLine="600"/>
        <w:rPr>
          <w:color w:val="333333"/>
          <w:sz w:val="32"/>
          <w:szCs w:val="32"/>
        </w:rPr>
      </w:pPr>
    </w:p>
    <w:p>
      <w:pPr>
        <w:pStyle w:val="6"/>
        <w:shd w:val="clear" w:color="auto" w:fill="FFFFFF"/>
        <w:spacing w:before="0" w:beforeAutospacing="0" w:after="0" w:afterAutospacing="0" w:line="500" w:lineRule="exact"/>
        <w:ind w:firstLine="600"/>
        <w:rPr>
          <w:color w:val="333333"/>
          <w:sz w:val="32"/>
          <w:szCs w:val="32"/>
        </w:rPr>
      </w:pPr>
    </w:p>
    <w:p>
      <w:pPr>
        <w:pStyle w:val="6"/>
        <w:shd w:val="clear" w:color="auto" w:fill="FFFFFF"/>
        <w:spacing w:before="0" w:beforeAutospacing="0" w:after="0" w:afterAutospacing="0" w:line="500" w:lineRule="exact"/>
        <w:ind w:firstLine="600"/>
        <w:rPr>
          <w:color w:val="333333"/>
          <w:sz w:val="32"/>
          <w:szCs w:val="32"/>
        </w:rPr>
      </w:pPr>
    </w:p>
    <w:p>
      <w:pPr>
        <w:pStyle w:val="6"/>
        <w:shd w:val="clear" w:color="auto" w:fill="FFFFFF"/>
        <w:spacing w:before="0" w:beforeAutospacing="0" w:after="0" w:afterAutospacing="0" w:line="500" w:lineRule="exact"/>
        <w:ind w:firstLine="600"/>
        <w:rPr>
          <w:color w:val="333333"/>
          <w:sz w:val="32"/>
          <w:szCs w:val="32"/>
        </w:rPr>
      </w:pPr>
    </w:p>
    <w:p>
      <w:pPr>
        <w:rPr>
          <w:rFonts w:ascii="黑体" w:hAnsi="黑体" w:eastAsia="黑体"/>
          <w:sz w:val="32"/>
          <w:szCs w:val="32"/>
        </w:rPr>
      </w:pPr>
      <w:bookmarkStart w:id="0" w:name="_GoBack"/>
      <w:r>
        <w:rPr>
          <w:rFonts w:hint="eastAsia" w:ascii="黑体" w:hAnsi="黑体" w:eastAsia="黑体"/>
          <w:sz w:val="32"/>
          <w:szCs w:val="32"/>
        </w:rPr>
        <w:t>附件2</w:t>
      </w:r>
    </w:p>
    <w:p>
      <w:pPr>
        <w:pStyle w:val="6"/>
        <w:shd w:val="clear" w:color="auto" w:fill="FFFFFF"/>
        <w:spacing w:before="0" w:beforeAutospacing="0" w:after="0" w:afterAutospacing="0" w:line="300" w:lineRule="atLeast"/>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2021年下半年教师资格面试</w:t>
      </w:r>
    </w:p>
    <w:p>
      <w:pPr>
        <w:pStyle w:val="6"/>
        <w:shd w:val="clear" w:color="auto" w:fill="FFFFFF"/>
        <w:spacing w:before="0" w:beforeAutospacing="0" w:after="0" w:afterAutospacing="0" w:line="300" w:lineRule="atLeast"/>
        <w:jc w:val="center"/>
        <w:rPr>
          <w:rFonts w:ascii="方正小标宋简体" w:hAnsi="方正小标宋简体" w:eastAsia="方正小标宋简体"/>
          <w:color w:val="333333"/>
          <w:sz w:val="44"/>
          <w:szCs w:val="44"/>
        </w:rPr>
      </w:pPr>
      <w:r>
        <w:rPr>
          <w:rFonts w:hint="eastAsia" w:ascii="方正小标宋简体" w:hAnsi="方正小标宋简体" w:eastAsia="方正小标宋简体"/>
          <w:sz w:val="44"/>
          <w:szCs w:val="44"/>
        </w:rPr>
        <w:t>天津职业技术师范大学考点考生入场须知</w:t>
      </w:r>
    </w:p>
    <w:p>
      <w:pPr>
        <w:pStyle w:val="6"/>
        <w:shd w:val="clear" w:color="auto" w:fill="FFFFFF"/>
        <w:spacing w:before="0" w:beforeAutospacing="0" w:after="0" w:afterAutospacing="0" w:line="500" w:lineRule="exact"/>
        <w:jc w:val="both"/>
        <w:rPr>
          <w:color w:val="000000"/>
          <w:sz w:val="32"/>
          <w:szCs w:val="32"/>
        </w:rPr>
      </w:pPr>
      <w:r>
        <w:rPr>
          <w:rFonts w:hint="eastAsia"/>
          <w:color w:val="333333"/>
          <w:sz w:val="32"/>
          <w:szCs w:val="32"/>
        </w:rPr>
        <w:t>亲爱的考生：</w:t>
      </w:r>
    </w:p>
    <w:p>
      <w:pPr>
        <w:pStyle w:val="6"/>
        <w:shd w:val="clear" w:color="auto" w:fill="FFFFFF"/>
        <w:spacing w:before="0" w:beforeAutospacing="0" w:after="0" w:afterAutospacing="0" w:line="500" w:lineRule="exact"/>
        <w:ind w:firstLine="600"/>
        <w:jc w:val="both"/>
        <w:rPr>
          <w:color w:val="000000"/>
          <w:sz w:val="32"/>
          <w:szCs w:val="32"/>
        </w:rPr>
      </w:pPr>
      <w:r>
        <w:rPr>
          <w:rFonts w:hint="eastAsia"/>
          <w:color w:val="333333"/>
          <w:sz w:val="32"/>
          <w:szCs w:val="32"/>
        </w:rPr>
        <w:t>为做好2021年下半年天津市中小学教师资格面试天津职业技术师范大学考点考务工作，现将面试当天的入校注意事项公告如下：</w:t>
      </w:r>
    </w:p>
    <w:p>
      <w:pPr>
        <w:pStyle w:val="6"/>
        <w:shd w:val="clear" w:color="auto" w:fill="FFFFFF"/>
        <w:spacing w:before="0" w:beforeAutospacing="0" w:after="0" w:afterAutospacing="0" w:line="500" w:lineRule="exact"/>
        <w:ind w:firstLine="600"/>
        <w:jc w:val="both"/>
        <w:rPr>
          <w:color w:val="000000"/>
          <w:sz w:val="32"/>
          <w:szCs w:val="32"/>
        </w:rPr>
      </w:pPr>
      <w:r>
        <w:rPr>
          <w:rStyle w:val="9"/>
          <w:rFonts w:hint="eastAsia"/>
          <w:color w:val="333333"/>
          <w:sz w:val="32"/>
          <w:szCs w:val="32"/>
        </w:rPr>
        <w:t>一、面试时间、地点</w:t>
      </w:r>
    </w:p>
    <w:p>
      <w:pPr>
        <w:pStyle w:val="6"/>
        <w:shd w:val="clear" w:color="auto" w:fill="FFFFFF"/>
        <w:spacing w:before="0" w:beforeAutospacing="0" w:after="0" w:afterAutospacing="0" w:line="500" w:lineRule="exact"/>
        <w:ind w:firstLine="600"/>
        <w:jc w:val="both"/>
        <w:rPr>
          <w:color w:val="000000"/>
          <w:sz w:val="32"/>
          <w:szCs w:val="32"/>
        </w:rPr>
      </w:pPr>
      <w:r>
        <w:rPr>
          <w:rStyle w:val="9"/>
          <w:rFonts w:hint="eastAsia"/>
          <w:bCs w:val="0"/>
          <w:color w:val="333333"/>
          <w:sz w:val="32"/>
          <w:szCs w:val="32"/>
        </w:rPr>
        <w:t>1.面试时间</w:t>
      </w:r>
    </w:p>
    <w:p>
      <w:pPr>
        <w:pStyle w:val="6"/>
        <w:shd w:val="clear" w:color="auto" w:fill="FFFFFF"/>
        <w:spacing w:before="0" w:beforeAutospacing="0" w:after="0" w:afterAutospacing="0" w:line="500" w:lineRule="exact"/>
        <w:ind w:firstLine="600"/>
        <w:jc w:val="both"/>
        <w:rPr>
          <w:color w:val="333333"/>
          <w:sz w:val="32"/>
          <w:szCs w:val="32"/>
        </w:rPr>
      </w:pPr>
      <w:r>
        <w:rPr>
          <w:rFonts w:hint="eastAsia"/>
          <w:color w:val="333333"/>
          <w:sz w:val="32"/>
          <w:szCs w:val="32"/>
        </w:rPr>
        <w:t>2022年</w:t>
      </w:r>
      <w:r>
        <w:rPr>
          <w:rStyle w:val="9"/>
          <w:rFonts w:hint="eastAsia"/>
          <w:b w:val="0"/>
          <w:bCs w:val="0"/>
          <w:color w:val="333333"/>
          <w:sz w:val="32"/>
          <w:szCs w:val="32"/>
        </w:rPr>
        <w:t>1月8—9日</w:t>
      </w:r>
      <w:r>
        <w:rPr>
          <w:rFonts w:hint="eastAsia"/>
          <w:color w:val="333333"/>
          <w:sz w:val="32"/>
          <w:szCs w:val="32"/>
        </w:rPr>
        <w:t>，具体入场时间以准考证上的时间为准。</w:t>
      </w:r>
    </w:p>
    <w:p>
      <w:pPr>
        <w:pStyle w:val="6"/>
        <w:shd w:val="clear" w:color="auto" w:fill="FFFFFF"/>
        <w:spacing w:before="0" w:beforeAutospacing="0" w:after="0" w:afterAutospacing="0" w:line="500" w:lineRule="exact"/>
        <w:ind w:firstLine="600"/>
        <w:jc w:val="both"/>
        <w:rPr>
          <w:rStyle w:val="9"/>
          <w:bCs w:val="0"/>
          <w:color w:val="333333"/>
          <w:sz w:val="32"/>
          <w:szCs w:val="32"/>
        </w:rPr>
      </w:pPr>
      <w:r>
        <w:rPr>
          <w:rFonts w:hint="eastAsia"/>
          <w:color w:val="333333"/>
          <w:sz w:val="32"/>
          <w:szCs w:val="32"/>
        </w:rPr>
        <w:t>2.</w:t>
      </w:r>
      <w:r>
        <w:rPr>
          <w:rStyle w:val="9"/>
          <w:rFonts w:hint="eastAsia"/>
          <w:bCs w:val="0"/>
          <w:color w:val="333333"/>
          <w:sz w:val="32"/>
          <w:szCs w:val="32"/>
        </w:rPr>
        <w:t>候考地点</w:t>
      </w:r>
    </w:p>
    <w:p>
      <w:pPr>
        <w:pStyle w:val="6"/>
        <w:shd w:val="clear" w:color="auto" w:fill="FFFFFF"/>
        <w:spacing w:before="0" w:beforeAutospacing="0" w:after="0" w:afterAutospacing="0" w:line="500" w:lineRule="exact"/>
        <w:ind w:firstLine="600"/>
        <w:jc w:val="both"/>
        <w:rPr>
          <w:rFonts w:cstheme="minorBidi"/>
          <w:color w:val="000000" w:themeColor="text1"/>
          <w:kern w:val="2"/>
          <w:sz w:val="32"/>
          <w:szCs w:val="32"/>
        </w:rPr>
      </w:pPr>
      <w:r>
        <w:rPr>
          <w:rFonts w:hint="eastAsia" w:cstheme="minorBidi"/>
          <w:color w:val="000000" w:themeColor="text1"/>
          <w:kern w:val="2"/>
          <w:sz w:val="32"/>
          <w:szCs w:val="32"/>
        </w:rPr>
        <w:t>中小学类科目候考地点：阶梯教学楼</w:t>
      </w:r>
    </w:p>
    <w:p>
      <w:pPr>
        <w:pStyle w:val="6"/>
        <w:shd w:val="clear" w:color="auto" w:fill="FFFFFF"/>
        <w:spacing w:before="0" w:beforeAutospacing="0" w:after="0" w:afterAutospacing="0" w:line="500" w:lineRule="exact"/>
        <w:ind w:firstLine="600"/>
        <w:jc w:val="both"/>
        <w:rPr>
          <w:rFonts w:cstheme="minorBidi"/>
          <w:color w:val="000000" w:themeColor="text1"/>
          <w:kern w:val="2"/>
          <w:sz w:val="32"/>
          <w:szCs w:val="32"/>
        </w:rPr>
      </w:pPr>
      <w:r>
        <w:rPr>
          <w:rFonts w:hint="eastAsia" w:cstheme="minorBidi"/>
          <w:color w:val="000000" w:themeColor="text1"/>
          <w:kern w:val="2"/>
          <w:sz w:val="32"/>
          <w:szCs w:val="32"/>
        </w:rPr>
        <w:t>中职类科目候考地点：老教学楼。</w:t>
      </w:r>
    </w:p>
    <w:p>
      <w:pPr>
        <w:pStyle w:val="6"/>
        <w:shd w:val="clear" w:color="auto" w:fill="FFFFFF"/>
        <w:spacing w:before="0" w:beforeAutospacing="0" w:after="0" w:afterAutospacing="0" w:line="500" w:lineRule="exact"/>
        <w:ind w:firstLine="600"/>
        <w:jc w:val="both"/>
        <w:rPr>
          <w:rFonts w:cstheme="minorBidi"/>
          <w:color w:val="000000" w:themeColor="text1"/>
          <w:kern w:val="2"/>
          <w:sz w:val="32"/>
          <w:szCs w:val="32"/>
        </w:rPr>
      </w:pPr>
      <w:r>
        <w:rPr>
          <w:rFonts w:hint="eastAsia" w:cstheme="minorBidi"/>
          <w:color w:val="000000" w:themeColor="text1"/>
          <w:kern w:val="2"/>
          <w:sz w:val="32"/>
          <w:szCs w:val="32"/>
        </w:rPr>
        <w:t>考生入校后可根据所考类别按地标指示到达。进入候考后全程有志愿者指引。</w:t>
      </w:r>
    </w:p>
    <w:p>
      <w:pPr>
        <w:pStyle w:val="6"/>
        <w:shd w:val="clear" w:color="auto" w:fill="FFFFFF"/>
        <w:spacing w:before="0" w:beforeAutospacing="0" w:after="0" w:afterAutospacing="0" w:line="500" w:lineRule="exact"/>
        <w:ind w:firstLine="600"/>
        <w:jc w:val="both"/>
        <w:rPr>
          <w:rFonts w:cstheme="minorBidi"/>
          <w:color w:val="000000" w:themeColor="text1"/>
          <w:kern w:val="2"/>
          <w:sz w:val="32"/>
          <w:szCs w:val="32"/>
        </w:rPr>
      </w:pPr>
      <w:r>
        <w:rPr>
          <w:rFonts w:hint="eastAsia" w:cstheme="minorBidi"/>
          <w:color w:val="000000" w:themeColor="text1"/>
          <w:kern w:val="2"/>
          <w:sz w:val="32"/>
          <w:szCs w:val="32"/>
        </w:rPr>
        <w:t>考生可查询我校校园地图了解相关教学楼宇位置，校园地图链接为：</w:t>
      </w:r>
      <w:r>
        <w:fldChar w:fldCharType="begin"/>
      </w:r>
      <w:r>
        <w:instrText xml:space="preserve"> HYPERLINK "https://map.tute.edu.cn/" </w:instrText>
      </w:r>
      <w:r>
        <w:fldChar w:fldCharType="separate"/>
      </w:r>
      <w:r>
        <w:rPr>
          <w:rStyle w:val="10"/>
          <w:rFonts w:cstheme="minorBidi"/>
          <w:kern w:val="2"/>
          <w:sz w:val="32"/>
          <w:szCs w:val="32"/>
        </w:rPr>
        <w:t>https://map.tute.edu.cn/</w:t>
      </w:r>
      <w:r>
        <w:rPr>
          <w:rStyle w:val="10"/>
          <w:rFonts w:cstheme="minorBidi"/>
          <w:kern w:val="2"/>
          <w:sz w:val="32"/>
          <w:szCs w:val="32"/>
        </w:rPr>
        <w:fldChar w:fldCharType="end"/>
      </w:r>
      <w:r>
        <w:rPr>
          <w:rFonts w:hint="eastAsia" w:cstheme="minorBidi"/>
          <w:color w:val="000000" w:themeColor="text1"/>
          <w:kern w:val="2"/>
          <w:sz w:val="32"/>
          <w:szCs w:val="32"/>
        </w:rPr>
        <w:t>。</w:t>
      </w:r>
    </w:p>
    <w:p>
      <w:pPr>
        <w:pStyle w:val="6"/>
        <w:shd w:val="clear" w:color="auto" w:fill="FFFFFF"/>
        <w:spacing w:before="0" w:beforeAutospacing="0" w:after="0" w:afterAutospacing="0" w:line="500" w:lineRule="exact"/>
        <w:ind w:firstLine="643" w:firstLineChars="200"/>
        <w:jc w:val="both"/>
        <w:rPr>
          <w:color w:val="000000"/>
          <w:sz w:val="32"/>
          <w:szCs w:val="32"/>
        </w:rPr>
      </w:pPr>
      <w:r>
        <w:rPr>
          <w:rStyle w:val="9"/>
          <w:rFonts w:hint="eastAsia"/>
          <w:color w:val="333333"/>
          <w:sz w:val="32"/>
          <w:szCs w:val="32"/>
        </w:rPr>
        <w:t>二、入校要求</w:t>
      </w:r>
    </w:p>
    <w:p>
      <w:pPr>
        <w:spacing w:line="500" w:lineRule="exact"/>
        <w:ind w:firstLine="640" w:firstLineChars="200"/>
        <w:rPr>
          <w:rFonts w:ascii="宋体" w:hAnsi="宋体" w:eastAsia="宋体"/>
          <w:color w:val="000000" w:themeColor="text1"/>
          <w:sz w:val="32"/>
          <w:szCs w:val="32"/>
        </w:rPr>
      </w:pPr>
      <w:r>
        <w:rPr>
          <w:rFonts w:hint="eastAsia" w:ascii="宋体" w:hAnsi="宋体" w:eastAsia="宋体" w:cs="宋体"/>
          <w:color w:val="333333"/>
          <w:kern w:val="0"/>
          <w:sz w:val="32"/>
          <w:szCs w:val="32"/>
        </w:rPr>
        <w:t>考生须携带《准考证》、有效居民身份证、天津健康码“绿码”、仅显示“天津市”的通信大数据行程卡“绿卡”、考前48小时内核酸检测阴性证明和填写完整的健康卡、流调表参加考试，以上材料缺一不可。学校将分场所、分步骤逐一核查所有必备参考材料，</w:t>
      </w:r>
      <w:r>
        <w:rPr>
          <w:rFonts w:hint="eastAsia" w:ascii="宋体" w:hAnsi="宋体" w:eastAsia="宋体"/>
          <w:color w:val="000000" w:themeColor="text1"/>
          <w:sz w:val="32"/>
          <w:szCs w:val="32"/>
        </w:rPr>
        <w:t>缺少任意一项将禁止参加考试。</w:t>
      </w:r>
    </w:p>
    <w:p>
      <w:pPr>
        <w:pStyle w:val="6"/>
        <w:shd w:val="clear" w:color="auto" w:fill="FFFFFF"/>
        <w:spacing w:before="0" w:beforeAutospacing="0" w:after="0" w:afterAutospacing="0" w:line="500" w:lineRule="exact"/>
        <w:ind w:firstLine="643" w:firstLineChars="200"/>
        <w:jc w:val="both"/>
        <w:rPr>
          <w:color w:val="000000"/>
          <w:sz w:val="32"/>
          <w:szCs w:val="32"/>
        </w:rPr>
      </w:pPr>
      <w:r>
        <w:rPr>
          <w:rStyle w:val="9"/>
          <w:rFonts w:hint="eastAsia" w:cs="Calibri"/>
          <w:color w:val="333333"/>
          <w:sz w:val="32"/>
          <w:szCs w:val="32"/>
        </w:rPr>
        <w:t>三</w:t>
      </w:r>
      <w:r>
        <w:rPr>
          <w:rStyle w:val="9"/>
          <w:rFonts w:hint="eastAsia"/>
          <w:color w:val="333333"/>
          <w:sz w:val="32"/>
          <w:szCs w:val="32"/>
        </w:rPr>
        <w:t>、其他注意事项</w:t>
      </w:r>
    </w:p>
    <w:p>
      <w:pPr>
        <w:pStyle w:val="6"/>
        <w:shd w:val="clear" w:color="auto" w:fill="FFFFFF"/>
        <w:spacing w:before="0" w:beforeAutospacing="0" w:after="0" w:afterAutospacing="0" w:line="500" w:lineRule="exact"/>
        <w:ind w:firstLine="600"/>
        <w:jc w:val="both"/>
        <w:rPr>
          <w:color w:val="000000"/>
          <w:sz w:val="32"/>
          <w:szCs w:val="32"/>
        </w:rPr>
      </w:pPr>
      <w:r>
        <w:rPr>
          <w:rFonts w:hint="eastAsia"/>
          <w:color w:val="333333"/>
          <w:sz w:val="32"/>
          <w:szCs w:val="32"/>
        </w:rPr>
        <w:t>1.因疫情防控原因，本考点在考前不对校外考生开放。</w:t>
      </w:r>
    </w:p>
    <w:p>
      <w:pPr>
        <w:pStyle w:val="6"/>
        <w:shd w:val="clear" w:color="auto" w:fill="FFFFFF"/>
        <w:spacing w:before="0" w:beforeAutospacing="0" w:after="0" w:afterAutospacing="0" w:line="500" w:lineRule="exact"/>
        <w:ind w:firstLine="600"/>
        <w:jc w:val="both"/>
        <w:rPr>
          <w:color w:val="333333"/>
          <w:sz w:val="32"/>
          <w:szCs w:val="32"/>
        </w:rPr>
      </w:pPr>
      <w:r>
        <w:rPr>
          <w:rFonts w:hint="eastAsia"/>
          <w:color w:val="333333"/>
          <w:sz w:val="32"/>
          <w:szCs w:val="32"/>
        </w:rPr>
        <w:t>2</w:t>
      </w:r>
      <w:r>
        <w:rPr>
          <w:color w:val="333333"/>
          <w:sz w:val="32"/>
          <w:szCs w:val="32"/>
        </w:rPr>
        <w:t>.</w:t>
      </w:r>
      <w:r>
        <w:rPr>
          <w:rFonts w:hint="eastAsia"/>
          <w:color w:val="333333"/>
          <w:sz w:val="32"/>
          <w:szCs w:val="32"/>
        </w:rPr>
        <w:t>考虑到交通、天气等因素，请各位考生提前出发，以免错过考试时间。建议考生在考试期间绿色出行,</w:t>
      </w:r>
      <w:r>
        <w:rPr>
          <w:rStyle w:val="9"/>
          <w:rFonts w:hint="eastAsia"/>
          <w:b w:val="0"/>
          <w:bCs w:val="0"/>
          <w:color w:val="333333"/>
          <w:sz w:val="32"/>
          <w:szCs w:val="32"/>
        </w:rPr>
        <w:t>尽量选择公共交通</w:t>
      </w:r>
      <w:r>
        <w:rPr>
          <w:rFonts w:hint="eastAsia"/>
          <w:color w:val="333333"/>
          <w:sz w:val="32"/>
          <w:szCs w:val="32"/>
        </w:rPr>
        <w:t>。天津职业技术师范大学位于天津市津南区大沽南路1310号，考生可以乘坐公交车665,676,753等在天职师大公交</w:t>
      </w:r>
      <w:r>
        <w:rPr>
          <w:rStyle w:val="9"/>
          <w:rFonts w:hint="eastAsia"/>
          <w:color w:val="333333"/>
          <w:sz w:val="32"/>
          <w:szCs w:val="32"/>
        </w:rPr>
        <w:t>站</w:t>
      </w:r>
      <w:r>
        <w:rPr>
          <w:rFonts w:hint="eastAsia"/>
          <w:color w:val="333333"/>
          <w:sz w:val="32"/>
          <w:szCs w:val="32"/>
        </w:rPr>
        <w:t>下车，或乘坐地铁一号线到双林站下。请从学校西区正门（北门）进入学校。考生自驾车辆不允许进入学校，考生陪同人员不允许进入学校。</w:t>
      </w:r>
    </w:p>
    <w:p/>
    <w:p/>
    <w:p/>
    <w:p/>
    <w:p/>
    <w:p/>
    <w:p/>
    <w:p/>
    <w:p/>
    <w:p/>
    <w:p/>
    <w:p/>
    <w:p/>
    <w:p/>
    <w:p/>
    <w:p/>
    <w:p/>
    <w:p/>
    <w:p/>
    <w:p/>
    <w:p/>
    <w:p/>
    <w:p/>
    <w:p/>
    <w:p/>
    <w:p/>
    <w:p/>
    <w:p/>
    <w:p/>
    <w:p/>
    <w:p/>
    <w:p/>
    <w:bookmarkEnd w:id="0"/>
    <w:p/>
    <w:p>
      <w:pPr>
        <w:rPr>
          <w:rFonts w:ascii="黑体" w:hAnsi="黑体" w:eastAsia="黑体"/>
          <w:sz w:val="32"/>
          <w:szCs w:val="32"/>
        </w:rPr>
      </w:pPr>
      <w:r>
        <w:rPr>
          <w:rFonts w:hint="eastAsia" w:ascii="黑体" w:hAnsi="黑体" w:eastAsia="黑体"/>
          <w:sz w:val="32"/>
          <w:szCs w:val="32"/>
        </w:rPr>
        <w:t>附件3</w:t>
      </w:r>
    </w:p>
    <w:p>
      <w:pPr>
        <w:pStyle w:val="6"/>
        <w:shd w:val="clear" w:color="auto" w:fill="FFFFFF"/>
        <w:spacing w:before="0" w:beforeAutospacing="0" w:after="0" w:afterAutospacing="0" w:line="300" w:lineRule="atLeast"/>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2021年下半年教师资格面试</w:t>
      </w:r>
    </w:p>
    <w:p>
      <w:pPr>
        <w:pStyle w:val="6"/>
        <w:shd w:val="clear" w:color="auto" w:fill="FFFFFF"/>
        <w:spacing w:before="0" w:beforeAutospacing="0" w:after="0" w:afterAutospacing="0" w:line="300" w:lineRule="atLeast"/>
        <w:jc w:val="center"/>
        <w:rPr>
          <w:rFonts w:ascii="方正小标宋简体" w:hAnsi="方正小标宋简体" w:eastAsia="方正小标宋简体"/>
          <w:color w:val="333333"/>
          <w:sz w:val="44"/>
          <w:szCs w:val="44"/>
        </w:rPr>
      </w:pPr>
      <w:r>
        <w:rPr>
          <w:rFonts w:hint="eastAsia" w:ascii="方正小标宋简体" w:hAnsi="方正小标宋简体" w:eastAsia="方正小标宋简体"/>
          <w:sz w:val="44"/>
          <w:szCs w:val="44"/>
        </w:rPr>
        <w:t>天津理工大学考点考生入场须知</w:t>
      </w:r>
    </w:p>
    <w:p>
      <w:pPr>
        <w:pStyle w:val="6"/>
        <w:shd w:val="clear" w:color="auto" w:fill="FFFFFF"/>
        <w:spacing w:before="0" w:beforeAutospacing="0" w:after="0" w:afterAutospacing="0" w:line="500" w:lineRule="exact"/>
        <w:jc w:val="both"/>
        <w:rPr>
          <w:color w:val="000000"/>
          <w:sz w:val="32"/>
          <w:szCs w:val="32"/>
        </w:rPr>
      </w:pPr>
      <w:r>
        <w:rPr>
          <w:rFonts w:hint="eastAsia"/>
          <w:color w:val="333333"/>
          <w:sz w:val="32"/>
          <w:szCs w:val="32"/>
        </w:rPr>
        <w:t>亲爱的考生：</w:t>
      </w:r>
    </w:p>
    <w:p>
      <w:pPr>
        <w:pStyle w:val="6"/>
        <w:shd w:val="clear" w:color="auto" w:fill="FFFFFF"/>
        <w:spacing w:before="0" w:beforeAutospacing="0" w:after="0" w:afterAutospacing="0" w:line="500" w:lineRule="exact"/>
        <w:ind w:firstLine="600"/>
        <w:jc w:val="both"/>
        <w:rPr>
          <w:color w:val="000000"/>
          <w:sz w:val="32"/>
          <w:szCs w:val="32"/>
        </w:rPr>
      </w:pPr>
      <w:r>
        <w:rPr>
          <w:rFonts w:hint="eastAsia"/>
          <w:color w:val="333333"/>
          <w:sz w:val="32"/>
          <w:szCs w:val="32"/>
        </w:rPr>
        <w:t>为做好2021年下半年天津市中小学教师资格面试天津理工大学考点考务工作，现将面试当天的入校注意事项公告如下：</w:t>
      </w:r>
    </w:p>
    <w:p>
      <w:pPr>
        <w:pStyle w:val="6"/>
        <w:shd w:val="clear" w:color="auto" w:fill="FFFFFF"/>
        <w:spacing w:before="0" w:beforeAutospacing="0" w:after="0" w:afterAutospacing="0" w:line="500" w:lineRule="exact"/>
        <w:ind w:firstLine="600"/>
        <w:jc w:val="both"/>
        <w:rPr>
          <w:color w:val="000000"/>
          <w:sz w:val="32"/>
          <w:szCs w:val="32"/>
        </w:rPr>
      </w:pPr>
      <w:r>
        <w:rPr>
          <w:rStyle w:val="9"/>
          <w:rFonts w:hint="eastAsia"/>
          <w:color w:val="333333"/>
          <w:sz w:val="32"/>
          <w:szCs w:val="32"/>
        </w:rPr>
        <w:t>一、面试时间、地点</w:t>
      </w:r>
    </w:p>
    <w:p>
      <w:pPr>
        <w:pStyle w:val="6"/>
        <w:shd w:val="clear" w:color="auto" w:fill="FFFFFF"/>
        <w:spacing w:before="0" w:beforeAutospacing="0" w:after="0" w:afterAutospacing="0" w:line="500" w:lineRule="exact"/>
        <w:ind w:firstLine="600"/>
        <w:jc w:val="both"/>
        <w:rPr>
          <w:color w:val="000000"/>
          <w:sz w:val="32"/>
          <w:szCs w:val="32"/>
        </w:rPr>
      </w:pPr>
      <w:r>
        <w:rPr>
          <w:rStyle w:val="9"/>
          <w:rFonts w:hint="eastAsia"/>
          <w:color w:val="333333"/>
          <w:sz w:val="32"/>
          <w:szCs w:val="32"/>
        </w:rPr>
        <w:t>1.面试时间</w:t>
      </w:r>
    </w:p>
    <w:p>
      <w:pPr>
        <w:pStyle w:val="6"/>
        <w:shd w:val="clear" w:color="auto" w:fill="FFFFFF"/>
        <w:spacing w:before="0" w:beforeAutospacing="0" w:after="0" w:afterAutospacing="0" w:line="500" w:lineRule="exact"/>
        <w:ind w:firstLine="600"/>
        <w:jc w:val="both"/>
        <w:rPr>
          <w:color w:val="333333"/>
          <w:sz w:val="32"/>
          <w:szCs w:val="32"/>
        </w:rPr>
      </w:pPr>
      <w:r>
        <w:rPr>
          <w:rFonts w:hint="eastAsia"/>
          <w:color w:val="333333"/>
          <w:sz w:val="32"/>
          <w:szCs w:val="32"/>
        </w:rPr>
        <w:t>2022年</w:t>
      </w:r>
      <w:r>
        <w:rPr>
          <w:rStyle w:val="9"/>
          <w:rFonts w:hint="eastAsia"/>
          <w:color w:val="333333"/>
          <w:sz w:val="32"/>
          <w:szCs w:val="32"/>
        </w:rPr>
        <w:t>1月8—9日</w:t>
      </w:r>
      <w:r>
        <w:rPr>
          <w:rFonts w:hint="eastAsia"/>
          <w:color w:val="333333"/>
          <w:sz w:val="32"/>
          <w:szCs w:val="32"/>
        </w:rPr>
        <w:t>，具体入场时间以准考证上的时间为准。</w:t>
      </w:r>
    </w:p>
    <w:p>
      <w:pPr>
        <w:pStyle w:val="6"/>
        <w:shd w:val="clear" w:color="auto" w:fill="FFFFFF"/>
        <w:spacing w:before="0" w:beforeAutospacing="0" w:after="0" w:afterAutospacing="0" w:line="500" w:lineRule="exact"/>
        <w:ind w:firstLine="600"/>
        <w:jc w:val="both"/>
        <w:rPr>
          <w:rStyle w:val="9"/>
          <w:bCs w:val="0"/>
          <w:color w:val="333333"/>
          <w:sz w:val="32"/>
          <w:szCs w:val="32"/>
        </w:rPr>
      </w:pPr>
      <w:r>
        <w:rPr>
          <w:rFonts w:hint="eastAsia"/>
          <w:color w:val="333333"/>
          <w:sz w:val="32"/>
          <w:szCs w:val="32"/>
        </w:rPr>
        <w:t>2.</w:t>
      </w:r>
      <w:r>
        <w:rPr>
          <w:rStyle w:val="9"/>
          <w:rFonts w:hint="eastAsia"/>
          <w:color w:val="333333"/>
          <w:sz w:val="32"/>
          <w:szCs w:val="32"/>
        </w:rPr>
        <w:t>候考地点</w:t>
      </w:r>
    </w:p>
    <w:p>
      <w:pPr>
        <w:pStyle w:val="6"/>
        <w:shd w:val="clear" w:color="auto" w:fill="FFFFFF"/>
        <w:spacing w:before="0" w:beforeAutospacing="0" w:after="0" w:afterAutospacing="0" w:line="500" w:lineRule="exact"/>
        <w:ind w:firstLine="600"/>
        <w:jc w:val="both"/>
        <w:rPr>
          <w:rFonts w:cstheme="minorBidi"/>
          <w:color w:val="000000" w:themeColor="text1"/>
          <w:kern w:val="2"/>
          <w:sz w:val="32"/>
          <w:szCs w:val="32"/>
        </w:rPr>
      </w:pPr>
      <w:r>
        <w:rPr>
          <w:rFonts w:hint="eastAsia" w:cstheme="minorBidi"/>
          <w:color w:val="000000" w:themeColor="text1"/>
          <w:kern w:val="2"/>
          <w:sz w:val="32"/>
          <w:szCs w:val="32"/>
        </w:rPr>
        <w:t>天津理工大学28号教学楼，考生入校后可按指示牌指引抵达28号教学楼东门（路线图参见附件）。</w:t>
      </w:r>
    </w:p>
    <w:p>
      <w:pPr>
        <w:pStyle w:val="6"/>
        <w:shd w:val="clear" w:color="auto" w:fill="FFFFFF"/>
        <w:spacing w:before="0" w:beforeAutospacing="0" w:after="0" w:afterAutospacing="0" w:line="500" w:lineRule="exact"/>
        <w:ind w:firstLine="643" w:firstLineChars="200"/>
        <w:jc w:val="both"/>
        <w:rPr>
          <w:color w:val="000000"/>
          <w:sz w:val="32"/>
          <w:szCs w:val="32"/>
        </w:rPr>
      </w:pPr>
      <w:r>
        <w:rPr>
          <w:rStyle w:val="9"/>
          <w:rFonts w:hint="eastAsia"/>
          <w:color w:val="333333"/>
          <w:sz w:val="32"/>
          <w:szCs w:val="32"/>
        </w:rPr>
        <w:t>二、入校要求</w:t>
      </w:r>
    </w:p>
    <w:p>
      <w:pPr>
        <w:spacing w:line="500" w:lineRule="exact"/>
        <w:ind w:firstLine="640" w:firstLineChars="200"/>
        <w:jc w:val="left"/>
        <w:rPr>
          <w:rFonts w:ascii="宋体" w:hAnsi="宋体" w:eastAsia="宋体"/>
          <w:color w:val="000000" w:themeColor="text1"/>
          <w:sz w:val="32"/>
          <w:szCs w:val="32"/>
        </w:rPr>
      </w:pPr>
      <w:r>
        <w:rPr>
          <w:rFonts w:hint="eastAsia" w:ascii="宋体" w:hAnsi="宋体" w:eastAsia="宋体" w:cs="宋体"/>
          <w:color w:val="333333"/>
          <w:kern w:val="0"/>
          <w:sz w:val="32"/>
          <w:szCs w:val="32"/>
        </w:rPr>
        <w:t>请考生认真阅读天津市教育招生考试院12月20日发布的《2021年下半年天津市全国中小学教师资格考试面试考前提示（防疫安全篇）》（http://www.zhaokao.net/zkzx/system/2021/12/20/030004313.shtml），做好个人防护并提前准备好相关材料。考试当天考生须携带《准考证》、有效居民身份证、天津健康码“绿码”、仅显示“天津市”的通信大数据行程卡“绿卡”、考前48小时内核酸检测阴性证明和填写完整的健康卡、流调表参加考试，以上材料缺一不可。学校将分场所、分步骤逐一核查所有必备参考材料</w:t>
      </w:r>
      <w:r>
        <w:rPr>
          <w:rFonts w:hint="eastAsia" w:ascii="宋体" w:hAnsi="宋体" w:eastAsia="宋体"/>
          <w:color w:val="000000" w:themeColor="text1"/>
          <w:sz w:val="32"/>
          <w:szCs w:val="32"/>
        </w:rPr>
        <w:t>，缺少任意一项将禁止参加考试。考生本人驾驶车辆需停靠在指定区域，出租车、网约车禁止入校，考生陪同人员不允许进入学校。</w:t>
      </w:r>
    </w:p>
    <w:p>
      <w:pPr>
        <w:pStyle w:val="6"/>
        <w:shd w:val="clear" w:color="auto" w:fill="FFFFFF"/>
        <w:spacing w:before="0" w:beforeAutospacing="0" w:after="0" w:afterAutospacing="0" w:line="500" w:lineRule="exact"/>
        <w:ind w:firstLine="643" w:firstLineChars="200"/>
        <w:jc w:val="both"/>
        <w:rPr>
          <w:color w:val="000000"/>
          <w:sz w:val="32"/>
          <w:szCs w:val="32"/>
        </w:rPr>
      </w:pPr>
      <w:r>
        <w:rPr>
          <w:rStyle w:val="9"/>
          <w:rFonts w:hint="eastAsia" w:cs="Calibri"/>
          <w:color w:val="333333"/>
          <w:sz w:val="32"/>
          <w:szCs w:val="32"/>
        </w:rPr>
        <w:t>三</w:t>
      </w:r>
      <w:r>
        <w:rPr>
          <w:rStyle w:val="9"/>
          <w:rFonts w:hint="eastAsia"/>
          <w:color w:val="333333"/>
          <w:sz w:val="32"/>
          <w:szCs w:val="32"/>
        </w:rPr>
        <w:t>、其他注意事项</w:t>
      </w:r>
    </w:p>
    <w:p>
      <w:pPr>
        <w:pStyle w:val="6"/>
        <w:shd w:val="clear" w:color="auto" w:fill="FFFFFF"/>
        <w:spacing w:before="0" w:beforeAutospacing="0" w:after="0" w:afterAutospacing="0" w:line="500" w:lineRule="exact"/>
        <w:ind w:firstLine="600"/>
        <w:jc w:val="both"/>
        <w:rPr>
          <w:color w:val="000000"/>
          <w:sz w:val="32"/>
          <w:szCs w:val="32"/>
        </w:rPr>
      </w:pPr>
      <w:r>
        <w:rPr>
          <w:rFonts w:hint="eastAsia"/>
          <w:color w:val="333333"/>
          <w:sz w:val="32"/>
          <w:szCs w:val="32"/>
        </w:rPr>
        <w:t>1.因疫情防控原因，本考点在考前不对校外考生开放。</w:t>
      </w:r>
    </w:p>
    <w:p>
      <w:pPr>
        <w:pStyle w:val="6"/>
        <w:shd w:val="clear" w:color="auto" w:fill="FFFFFF"/>
        <w:spacing w:before="0" w:beforeAutospacing="0" w:after="0" w:afterAutospacing="0" w:line="500" w:lineRule="exact"/>
        <w:ind w:firstLine="600"/>
        <w:jc w:val="both"/>
        <w:rPr>
          <w:color w:val="333333"/>
          <w:sz w:val="32"/>
          <w:szCs w:val="32"/>
        </w:rPr>
      </w:pPr>
      <w:r>
        <w:rPr>
          <w:rFonts w:hint="eastAsia"/>
          <w:color w:val="333333"/>
          <w:sz w:val="32"/>
          <w:szCs w:val="32"/>
        </w:rPr>
        <w:t>2</w:t>
      </w:r>
      <w:r>
        <w:rPr>
          <w:color w:val="333333"/>
          <w:sz w:val="32"/>
          <w:szCs w:val="32"/>
        </w:rPr>
        <w:t>.</w:t>
      </w:r>
      <w:r>
        <w:rPr>
          <w:rFonts w:hint="eastAsia"/>
          <w:color w:val="333333"/>
          <w:sz w:val="32"/>
          <w:szCs w:val="32"/>
        </w:rPr>
        <w:t>考虑到交通、天气等因素，请各位考生提前出发，以免错过考试时间。建议考生在考试期间绿色出行,</w:t>
      </w:r>
      <w:r>
        <w:rPr>
          <w:rStyle w:val="9"/>
          <w:rFonts w:hint="eastAsia"/>
          <w:color w:val="333333"/>
          <w:sz w:val="32"/>
          <w:szCs w:val="32"/>
        </w:rPr>
        <w:t>尽量选择公共交通</w:t>
      </w:r>
      <w:r>
        <w:rPr>
          <w:rFonts w:hint="eastAsia"/>
          <w:color w:val="333333"/>
          <w:sz w:val="32"/>
          <w:szCs w:val="32"/>
        </w:rPr>
        <w:t>。</w:t>
      </w:r>
    </w:p>
    <w:p>
      <w:pPr>
        <w:pStyle w:val="6"/>
        <w:shd w:val="clear" w:color="auto" w:fill="FFFFFF"/>
        <w:spacing w:before="0" w:beforeAutospacing="0" w:after="0" w:afterAutospacing="0" w:line="500" w:lineRule="exact"/>
        <w:ind w:firstLine="600"/>
        <w:jc w:val="both"/>
        <w:rPr>
          <w:rFonts w:cs="Times New Roman"/>
          <w:kern w:val="2"/>
          <w:sz w:val="32"/>
          <w:szCs w:val="32"/>
        </w:rPr>
      </w:pPr>
      <w:r>
        <w:rPr>
          <w:rFonts w:hint="eastAsia"/>
          <w:color w:val="333333"/>
          <w:sz w:val="32"/>
          <w:szCs w:val="32"/>
        </w:rPr>
        <w:t>3.天津理工大学位于天津市西青区宾水西道391号，</w:t>
      </w:r>
      <w:r>
        <w:rPr>
          <w:rFonts w:hint="eastAsia" w:cs="Times New Roman"/>
          <w:kern w:val="2"/>
          <w:sz w:val="32"/>
          <w:szCs w:val="32"/>
        </w:rPr>
        <w:t>具体出行方式包含但不限于：</w:t>
      </w:r>
    </w:p>
    <w:p>
      <w:pPr>
        <w:pStyle w:val="6"/>
        <w:numPr>
          <w:ilvl w:val="0"/>
          <w:numId w:val="1"/>
        </w:numPr>
        <w:shd w:val="clear" w:color="auto" w:fill="FFFFFF"/>
        <w:spacing w:before="0" w:beforeAutospacing="0" w:after="0" w:afterAutospacing="0" w:line="500" w:lineRule="exact"/>
        <w:jc w:val="both"/>
        <w:rPr>
          <w:rFonts w:cs="Times New Roman"/>
          <w:kern w:val="2"/>
          <w:sz w:val="32"/>
          <w:szCs w:val="32"/>
        </w:rPr>
      </w:pPr>
      <w:r>
        <w:rPr>
          <w:rFonts w:hint="eastAsia" w:cs="Times New Roman"/>
          <w:kern w:val="2"/>
          <w:sz w:val="32"/>
          <w:szCs w:val="32"/>
        </w:rPr>
        <w:t>乘坐951、871、849、687路公交车在天津理工大学主校区北门公交站下车；</w:t>
      </w:r>
    </w:p>
    <w:p>
      <w:pPr>
        <w:pStyle w:val="6"/>
        <w:numPr>
          <w:ilvl w:val="0"/>
          <w:numId w:val="1"/>
        </w:numPr>
        <w:shd w:val="clear" w:color="auto" w:fill="FFFFFF"/>
        <w:spacing w:before="0" w:beforeAutospacing="0" w:after="0" w:afterAutospacing="0" w:line="500" w:lineRule="exact"/>
        <w:jc w:val="both"/>
        <w:rPr>
          <w:rFonts w:cs="Times New Roman"/>
          <w:kern w:val="2"/>
          <w:sz w:val="32"/>
          <w:szCs w:val="32"/>
        </w:rPr>
      </w:pPr>
      <w:r>
        <w:rPr>
          <w:rFonts w:hint="eastAsia" w:cs="Times New Roman"/>
          <w:kern w:val="2"/>
          <w:sz w:val="32"/>
          <w:szCs w:val="32"/>
        </w:rPr>
        <w:t>乘坐829、703、588路公交车在天津理工大学主校区东门公交</w:t>
      </w:r>
      <w:r>
        <w:rPr>
          <w:rFonts w:hint="eastAsia" w:cs="Times New Roman"/>
          <w:bCs/>
          <w:kern w:val="2"/>
          <w:sz w:val="32"/>
          <w:szCs w:val="32"/>
        </w:rPr>
        <w:t>站</w:t>
      </w:r>
      <w:r>
        <w:rPr>
          <w:rFonts w:hint="eastAsia" w:cs="Times New Roman"/>
          <w:kern w:val="2"/>
          <w:sz w:val="32"/>
          <w:szCs w:val="32"/>
        </w:rPr>
        <w:t>下车；</w:t>
      </w:r>
    </w:p>
    <w:p>
      <w:pPr>
        <w:pStyle w:val="6"/>
        <w:numPr>
          <w:ilvl w:val="0"/>
          <w:numId w:val="1"/>
        </w:numPr>
        <w:shd w:val="clear" w:color="auto" w:fill="FFFFFF"/>
        <w:spacing w:before="0" w:beforeAutospacing="0" w:after="0" w:afterAutospacing="0" w:line="500" w:lineRule="exact"/>
        <w:jc w:val="both"/>
        <w:rPr>
          <w:rFonts w:cs="Times New Roman"/>
          <w:kern w:val="2"/>
          <w:sz w:val="32"/>
          <w:szCs w:val="32"/>
        </w:rPr>
      </w:pPr>
      <w:r>
        <w:rPr>
          <w:rFonts w:hint="eastAsia" w:cs="Times New Roman"/>
          <w:kern w:val="2"/>
          <w:sz w:val="32"/>
          <w:szCs w:val="32"/>
        </w:rPr>
        <w:t>乘坐地铁三号线在红旗南路站下车，在迎水东里站换乘829、703路公交车，在天津理工大学主校区东门站下车。</w:t>
      </w:r>
    </w:p>
    <w:p>
      <w:pPr>
        <w:pStyle w:val="6"/>
        <w:shd w:val="clear" w:color="auto" w:fill="FFFFFF"/>
        <w:spacing w:before="0" w:beforeAutospacing="0" w:after="0" w:afterAutospacing="0" w:line="500" w:lineRule="exact"/>
        <w:ind w:firstLine="600"/>
        <w:jc w:val="both"/>
        <w:rPr>
          <w:rFonts w:cs="Times New Roman"/>
          <w:b/>
          <w:bCs/>
          <w:kern w:val="2"/>
          <w:sz w:val="32"/>
          <w:szCs w:val="32"/>
        </w:rPr>
      </w:pPr>
      <w:r>
        <w:rPr>
          <w:rFonts w:hint="eastAsia" w:cs="Times New Roman"/>
          <w:b/>
          <w:bCs/>
          <w:kern w:val="2"/>
          <w:sz w:val="32"/>
          <w:szCs w:val="32"/>
        </w:rPr>
        <w:t>注：考虑校东门道路较为狭窄，建议考生从北门入校。</w:t>
      </w:r>
    </w:p>
    <w:p>
      <w:pPr>
        <w:pStyle w:val="6"/>
        <w:shd w:val="clear" w:color="auto" w:fill="FFFFFF"/>
        <w:spacing w:before="0" w:beforeAutospacing="0" w:after="0" w:afterAutospacing="0" w:line="500" w:lineRule="exact"/>
        <w:jc w:val="both"/>
        <w:rPr>
          <w:rFonts w:cs="Times New Roman"/>
          <w:kern w:val="2"/>
          <w:sz w:val="32"/>
          <w:szCs w:val="32"/>
        </w:rPr>
      </w:pPr>
    </w:p>
    <w:p>
      <w:pPr>
        <w:pStyle w:val="6"/>
        <w:shd w:val="clear" w:color="auto" w:fill="FFFFFF"/>
        <w:spacing w:before="0" w:beforeAutospacing="0" w:after="0" w:afterAutospacing="0" w:line="500" w:lineRule="exact"/>
        <w:jc w:val="both"/>
        <w:rPr>
          <w:rFonts w:cs="Times New Roman"/>
          <w:kern w:val="2"/>
          <w:sz w:val="32"/>
          <w:szCs w:val="32"/>
        </w:rPr>
      </w:pPr>
    </w:p>
    <w:p>
      <w:pPr>
        <w:pStyle w:val="6"/>
        <w:shd w:val="clear" w:color="auto" w:fill="FFFFFF"/>
        <w:spacing w:before="0" w:beforeAutospacing="0" w:after="0" w:afterAutospacing="0" w:line="500" w:lineRule="exact"/>
        <w:jc w:val="both"/>
        <w:rPr>
          <w:rFonts w:cs="Times New Roman"/>
          <w:kern w:val="2"/>
          <w:sz w:val="32"/>
          <w:szCs w:val="32"/>
        </w:rPr>
      </w:pPr>
    </w:p>
    <w:p>
      <w:pPr>
        <w:jc w:val="right"/>
        <w:rPr>
          <w:rFonts w:cs="Times New Roman"/>
          <w:sz w:val="32"/>
          <w:szCs w:val="32"/>
        </w:rPr>
      </w:pPr>
      <w:r>
        <w:rPr>
          <w:rFonts w:hint="eastAsia" w:cs="Times New Roman"/>
          <w:sz w:val="32"/>
          <w:szCs w:val="32"/>
        </w:rPr>
        <w:t>天津理工大学教务处</w:t>
      </w:r>
    </w:p>
    <w:p>
      <w:pPr>
        <w:jc w:val="right"/>
        <w:rPr>
          <w:rFonts w:cs="Times New Roman"/>
          <w:sz w:val="32"/>
          <w:szCs w:val="32"/>
        </w:rPr>
      </w:pPr>
      <w:r>
        <w:rPr>
          <w:rFonts w:hint="eastAsia" w:cs="Times New Roman"/>
          <w:sz w:val="32"/>
          <w:szCs w:val="32"/>
        </w:rPr>
        <w:t>2021年12月29日</w:t>
      </w:r>
    </w:p>
    <w:p>
      <w:pPr>
        <w:jc w:val="right"/>
        <w:rPr>
          <w:rFonts w:cs="Times New Roman"/>
          <w:sz w:val="32"/>
          <w:szCs w:val="32"/>
        </w:rPr>
      </w:pPr>
    </w:p>
    <w:p>
      <w:pPr>
        <w:jc w:val="right"/>
        <w:rPr>
          <w:rFonts w:cs="Times New Roman"/>
          <w:sz w:val="32"/>
          <w:szCs w:val="32"/>
        </w:rPr>
      </w:pPr>
    </w:p>
    <w:p>
      <w:pPr>
        <w:rPr>
          <w:rFonts w:ascii="宋体" w:hAnsi="宋体" w:eastAsia="宋体" w:cs="宋体"/>
          <w:color w:val="333333"/>
          <w:kern w:val="0"/>
          <w:sz w:val="28"/>
          <w:szCs w:val="28"/>
        </w:rPr>
      </w:pPr>
      <w:r>
        <w:rPr>
          <w:rFonts w:hint="eastAsia" w:ascii="宋体" w:hAnsi="宋体" w:eastAsia="宋体" w:cs="宋体"/>
          <w:color w:val="333333"/>
          <w:kern w:val="0"/>
          <w:sz w:val="28"/>
          <w:szCs w:val="28"/>
        </w:rPr>
        <w:t>附件3-1：天津理工大学北门（位于宾水西道391号）入场示意图</w:t>
      </w:r>
    </w:p>
    <w:p>
      <w:pPr>
        <w:rPr>
          <w:rFonts w:ascii="宋体" w:hAnsi="宋体" w:eastAsia="宋体" w:cs="宋体"/>
          <w:color w:val="333333"/>
          <w:kern w:val="0"/>
          <w:sz w:val="28"/>
          <w:szCs w:val="28"/>
        </w:rPr>
      </w:pPr>
      <w:r>
        <w:rPr>
          <w:rFonts w:hint="eastAsia" w:ascii="宋体" w:hAnsi="宋体" w:eastAsia="宋体" w:cs="宋体"/>
          <w:color w:val="333333"/>
          <w:kern w:val="0"/>
          <w:sz w:val="28"/>
          <w:szCs w:val="28"/>
        </w:rPr>
        <w:t>附件3-2：天津理工大学东门（位于秀川路）入场示意图</w:t>
      </w:r>
    </w:p>
    <w:p>
      <w:pPr>
        <w:pStyle w:val="6"/>
        <w:shd w:val="clear" w:color="auto" w:fill="FFFFFF"/>
        <w:spacing w:before="0" w:beforeAutospacing="0" w:after="0" w:afterAutospacing="0" w:line="500" w:lineRule="exact"/>
        <w:jc w:val="both"/>
        <w:rPr>
          <w:b/>
          <w:color w:val="000000"/>
          <w:sz w:val="28"/>
          <w:szCs w:val="28"/>
        </w:rPr>
      </w:pPr>
      <w:r>
        <w:rPr>
          <w:rFonts w:hint="eastAsia"/>
          <w:b/>
          <w:color w:val="000000"/>
          <w:sz w:val="28"/>
          <w:szCs w:val="28"/>
        </w:rPr>
        <w:t>附件3-1：天津理工大学北门（位于宾水西道391号）入场示意图</w:t>
      </w:r>
    </w:p>
    <w:p>
      <w:pPr>
        <w:pStyle w:val="6"/>
        <w:shd w:val="clear" w:color="auto" w:fill="FFFFFF"/>
        <w:spacing w:before="0" w:beforeAutospacing="0" w:after="0" w:afterAutospacing="0" w:line="360" w:lineRule="auto"/>
        <w:jc w:val="center"/>
        <w:rPr>
          <w:color w:val="000000"/>
          <w:sz w:val="32"/>
          <w:szCs w:val="32"/>
        </w:rPr>
      </w:pPr>
      <w:r>
        <w:rPr>
          <w:rFonts w:hint="eastAsia"/>
          <w:color w:val="000000"/>
          <w:sz w:val="32"/>
          <w:szCs w:val="32"/>
        </w:rPr>
        <w:drawing>
          <wp:inline distT="0" distB="0" distL="0" distR="0">
            <wp:extent cx="5274310" cy="6995160"/>
            <wp:effectExtent l="0" t="0" r="254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6995160"/>
                    </a:xfrm>
                    <a:prstGeom prst="rect">
                      <a:avLst/>
                    </a:prstGeom>
                  </pic:spPr>
                </pic:pic>
              </a:graphicData>
            </a:graphic>
          </wp:inline>
        </w:drawing>
      </w:r>
      <w:r>
        <w:rPr>
          <w:color w:val="000000"/>
          <w:sz w:val="32"/>
          <w:szCs w:val="32"/>
        </w:rPr>
        <w:br w:type="page"/>
      </w:r>
    </w:p>
    <w:p>
      <w:pPr>
        <w:pStyle w:val="6"/>
        <w:shd w:val="clear" w:color="auto" w:fill="FFFFFF"/>
        <w:spacing w:before="0" w:beforeAutospacing="0" w:after="0" w:afterAutospacing="0" w:line="500" w:lineRule="exact"/>
        <w:jc w:val="both"/>
        <w:rPr>
          <w:b/>
          <w:color w:val="000000"/>
          <w:sz w:val="32"/>
          <w:szCs w:val="32"/>
        </w:rPr>
      </w:pPr>
      <w:r>
        <w:rPr>
          <w:rFonts w:hint="eastAsia"/>
          <w:b/>
          <w:color w:val="000000"/>
          <w:sz w:val="28"/>
          <w:szCs w:val="28"/>
        </w:rPr>
        <w:t>附件3-2：天津理工大学东门（位于秀川路）入场示意图</w:t>
      </w:r>
    </w:p>
    <w:p>
      <w:pPr>
        <w:pStyle w:val="6"/>
        <w:shd w:val="clear" w:color="auto" w:fill="FFFFFF"/>
        <w:spacing w:before="0" w:beforeAutospacing="0" w:after="0" w:afterAutospacing="0" w:line="360" w:lineRule="auto"/>
        <w:jc w:val="center"/>
        <w:rPr>
          <w:color w:val="000000"/>
          <w:sz w:val="32"/>
          <w:szCs w:val="32"/>
        </w:rPr>
      </w:pPr>
      <w:r>
        <w:rPr>
          <w:rFonts w:hint="eastAsia"/>
          <w:color w:val="000000"/>
          <w:sz w:val="32"/>
          <w:szCs w:val="32"/>
        </w:rPr>
        <w:drawing>
          <wp:inline distT="0" distB="0" distL="114300" distR="114300">
            <wp:extent cx="5269230" cy="6965315"/>
            <wp:effectExtent l="0" t="0" r="7620" b="6985"/>
            <wp:docPr id="2" name="图片 2" descr="东门入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东门入校"/>
                    <pic:cNvPicPr>
                      <a:picLocks noChangeAspect="1"/>
                    </pic:cNvPicPr>
                  </pic:nvPicPr>
                  <pic:blipFill>
                    <a:blip r:embed="rId5" cstate="print"/>
                    <a:stretch>
                      <a:fillRect/>
                    </a:stretch>
                  </pic:blipFill>
                  <pic:spPr>
                    <a:xfrm>
                      <a:off x="0" y="0"/>
                      <a:ext cx="5269230" cy="6965315"/>
                    </a:xfrm>
                    <a:prstGeom prst="rect">
                      <a:avLst/>
                    </a:prstGeom>
                  </pic:spPr>
                </pic:pic>
              </a:graphicData>
            </a:graphic>
          </wp:inline>
        </w:drawing>
      </w:r>
    </w:p>
    <w:p>
      <w:pPr>
        <w:pStyle w:val="6"/>
        <w:shd w:val="clear" w:color="auto" w:fill="FFFFFF"/>
        <w:spacing w:before="0" w:beforeAutospacing="0" w:after="0" w:afterAutospacing="0" w:line="500" w:lineRule="exact"/>
        <w:ind w:right="160"/>
        <w:jc w:val="both"/>
        <w:rPr>
          <w:rFonts w:cs="Times New Roman"/>
          <w:kern w:val="2"/>
          <w:sz w:val="32"/>
          <w:szCs w:val="32"/>
        </w:rPr>
      </w:pPr>
    </w:p>
    <w:p>
      <w:pPr>
        <w:pStyle w:val="6"/>
        <w:shd w:val="clear" w:color="auto" w:fill="FFFFFF"/>
        <w:spacing w:before="0" w:beforeAutospacing="0" w:after="0" w:afterAutospacing="0" w:line="500" w:lineRule="exact"/>
        <w:jc w:val="both"/>
        <w:rPr>
          <w:rFonts w:cs="Times New Roman"/>
          <w:kern w:val="2"/>
          <w:sz w:val="32"/>
          <w:szCs w:val="32"/>
        </w:rPr>
      </w:pPr>
    </w:p>
    <w:p/>
    <w:p/>
    <w:p/>
    <w:p/>
    <w:p>
      <w:pPr>
        <w:rPr>
          <w:rFonts w:ascii="黑体" w:hAnsi="黑体" w:eastAsia="黑体"/>
          <w:sz w:val="32"/>
          <w:szCs w:val="32"/>
        </w:rPr>
      </w:pPr>
      <w:r>
        <w:rPr>
          <w:rFonts w:hint="eastAsia" w:ascii="黑体" w:hAnsi="黑体" w:eastAsia="黑体"/>
          <w:sz w:val="32"/>
          <w:szCs w:val="32"/>
        </w:rPr>
        <w:t>附件4</w:t>
      </w:r>
    </w:p>
    <w:p>
      <w:pPr>
        <w:pStyle w:val="6"/>
        <w:shd w:val="clear" w:color="auto" w:fill="FFFFFF"/>
        <w:spacing w:before="0" w:beforeAutospacing="0" w:after="0" w:afterAutospacing="0" w:line="200" w:lineRule="exact"/>
        <w:jc w:val="center"/>
        <w:rPr>
          <w:rFonts w:ascii="方正小标宋简体" w:hAnsi="方正小标宋简体" w:eastAsia="方正小标宋简体"/>
        </w:rPr>
      </w:pPr>
    </w:p>
    <w:p>
      <w:pPr>
        <w:pStyle w:val="6"/>
        <w:shd w:val="clear" w:color="auto" w:fill="FFFFFF"/>
        <w:spacing w:before="0" w:beforeAutospacing="0" w:after="0" w:afterAutospacing="0" w:line="600" w:lineRule="exact"/>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2021年下半年教师资格面试</w:t>
      </w:r>
    </w:p>
    <w:p>
      <w:pPr>
        <w:pStyle w:val="6"/>
        <w:shd w:val="clear" w:color="auto" w:fill="FFFFFF"/>
        <w:spacing w:before="0" w:beforeAutospacing="0" w:after="0" w:afterAutospacing="0" w:line="600" w:lineRule="exact"/>
        <w:jc w:val="center"/>
        <w:rPr>
          <w:rFonts w:ascii="方正小标宋简体" w:hAnsi="方正小标宋简体" w:eastAsia="方正小标宋简体"/>
          <w:color w:val="333333"/>
          <w:sz w:val="44"/>
          <w:szCs w:val="44"/>
        </w:rPr>
      </w:pPr>
      <w:r>
        <w:rPr>
          <w:rFonts w:hint="eastAsia" w:ascii="方正小标宋简体" w:hAnsi="方正小标宋简体" w:eastAsia="方正小标宋简体"/>
          <w:sz w:val="44"/>
          <w:szCs w:val="44"/>
        </w:rPr>
        <w:t>天津工业大学考点考生入场须知</w:t>
      </w:r>
    </w:p>
    <w:p>
      <w:pPr>
        <w:pStyle w:val="6"/>
        <w:shd w:val="clear" w:color="auto" w:fill="FFFFFF"/>
        <w:spacing w:before="0" w:beforeAutospacing="0" w:after="0" w:afterAutospacing="0" w:line="500" w:lineRule="exact"/>
        <w:jc w:val="both"/>
        <w:rPr>
          <w:color w:val="333333"/>
          <w:sz w:val="28"/>
          <w:szCs w:val="28"/>
        </w:rPr>
      </w:pPr>
    </w:p>
    <w:p>
      <w:pPr>
        <w:pStyle w:val="6"/>
        <w:shd w:val="clear" w:color="auto" w:fill="FFFFFF"/>
        <w:spacing w:before="0" w:beforeAutospacing="0" w:after="0" w:afterAutospacing="0" w:line="560" w:lineRule="exact"/>
        <w:jc w:val="both"/>
        <w:rPr>
          <w:color w:val="000000"/>
          <w:sz w:val="28"/>
          <w:szCs w:val="28"/>
        </w:rPr>
      </w:pPr>
      <w:r>
        <w:rPr>
          <w:rFonts w:hint="eastAsia"/>
          <w:color w:val="333333"/>
          <w:sz w:val="28"/>
          <w:szCs w:val="28"/>
        </w:rPr>
        <w:t>亲爱的考生：</w:t>
      </w:r>
    </w:p>
    <w:p>
      <w:pPr>
        <w:pStyle w:val="6"/>
        <w:shd w:val="clear" w:color="auto" w:fill="FFFFFF"/>
        <w:spacing w:before="0" w:beforeAutospacing="0" w:after="0" w:afterAutospacing="0" w:line="560" w:lineRule="exact"/>
        <w:ind w:firstLine="600"/>
        <w:jc w:val="both"/>
        <w:rPr>
          <w:color w:val="000000"/>
          <w:sz w:val="28"/>
          <w:szCs w:val="28"/>
        </w:rPr>
      </w:pPr>
      <w:r>
        <w:rPr>
          <w:rFonts w:hint="eastAsia"/>
          <w:color w:val="333333"/>
          <w:sz w:val="28"/>
          <w:szCs w:val="28"/>
        </w:rPr>
        <w:t>为做好2021年下半年天津市中小学教师资格面试天津工业大学考点考务工作，现将面试当天的入校注意事项公告如下：</w:t>
      </w:r>
    </w:p>
    <w:p>
      <w:pPr>
        <w:pStyle w:val="6"/>
        <w:shd w:val="clear" w:color="auto" w:fill="FFFFFF"/>
        <w:spacing w:before="0" w:beforeAutospacing="0" w:after="0" w:afterAutospacing="0" w:line="560" w:lineRule="exact"/>
        <w:ind w:firstLine="600"/>
        <w:jc w:val="both"/>
        <w:rPr>
          <w:color w:val="000000"/>
          <w:sz w:val="28"/>
          <w:szCs w:val="28"/>
        </w:rPr>
      </w:pPr>
      <w:r>
        <w:rPr>
          <w:rStyle w:val="9"/>
          <w:rFonts w:hint="eastAsia"/>
          <w:color w:val="333333"/>
          <w:sz w:val="28"/>
          <w:szCs w:val="28"/>
        </w:rPr>
        <w:t>一、面试时间、地点</w:t>
      </w:r>
    </w:p>
    <w:p>
      <w:pPr>
        <w:pStyle w:val="6"/>
        <w:shd w:val="clear" w:color="auto" w:fill="FFFFFF"/>
        <w:spacing w:before="0" w:beforeAutospacing="0" w:after="0" w:afterAutospacing="0" w:line="560" w:lineRule="exact"/>
        <w:ind w:firstLine="600"/>
        <w:jc w:val="both"/>
        <w:rPr>
          <w:color w:val="000000"/>
          <w:sz w:val="28"/>
          <w:szCs w:val="28"/>
        </w:rPr>
      </w:pPr>
      <w:r>
        <w:rPr>
          <w:rStyle w:val="9"/>
          <w:rFonts w:hint="eastAsia"/>
          <w:bCs w:val="0"/>
          <w:color w:val="333333"/>
          <w:sz w:val="28"/>
          <w:szCs w:val="28"/>
        </w:rPr>
        <w:t>1.面试时间</w:t>
      </w:r>
    </w:p>
    <w:p>
      <w:pPr>
        <w:pStyle w:val="6"/>
        <w:shd w:val="clear" w:color="auto" w:fill="FFFFFF"/>
        <w:spacing w:before="0" w:beforeAutospacing="0" w:after="0" w:afterAutospacing="0" w:line="560" w:lineRule="exact"/>
        <w:ind w:firstLine="600"/>
        <w:jc w:val="both"/>
        <w:rPr>
          <w:color w:val="333333"/>
          <w:sz w:val="28"/>
          <w:szCs w:val="28"/>
        </w:rPr>
      </w:pPr>
      <w:r>
        <w:rPr>
          <w:rFonts w:hint="eastAsia"/>
          <w:color w:val="333333"/>
          <w:sz w:val="28"/>
          <w:szCs w:val="28"/>
        </w:rPr>
        <w:t>2022年</w:t>
      </w:r>
      <w:r>
        <w:rPr>
          <w:rStyle w:val="9"/>
          <w:rFonts w:hint="eastAsia"/>
          <w:b w:val="0"/>
          <w:bCs w:val="0"/>
          <w:color w:val="333333"/>
          <w:sz w:val="28"/>
          <w:szCs w:val="28"/>
        </w:rPr>
        <w:t>1月8—9日</w:t>
      </w:r>
      <w:r>
        <w:rPr>
          <w:rFonts w:hint="eastAsia"/>
          <w:color w:val="333333"/>
          <w:sz w:val="28"/>
          <w:szCs w:val="28"/>
        </w:rPr>
        <w:t>，具体入场时间以准考证上的时间为准。</w:t>
      </w:r>
    </w:p>
    <w:p>
      <w:pPr>
        <w:pStyle w:val="6"/>
        <w:shd w:val="clear" w:color="auto" w:fill="FFFFFF"/>
        <w:spacing w:before="0" w:beforeAutospacing="0" w:after="0" w:afterAutospacing="0" w:line="560" w:lineRule="exact"/>
        <w:ind w:firstLine="600"/>
        <w:jc w:val="both"/>
        <w:rPr>
          <w:sz w:val="28"/>
          <w:szCs w:val="28"/>
        </w:rPr>
      </w:pPr>
      <w:r>
        <w:rPr>
          <w:rFonts w:hint="eastAsia"/>
          <w:sz w:val="28"/>
          <w:szCs w:val="28"/>
        </w:rPr>
        <w:t>2.</w:t>
      </w:r>
      <w:r>
        <w:rPr>
          <w:rStyle w:val="9"/>
          <w:rFonts w:hint="eastAsia"/>
          <w:sz w:val="28"/>
          <w:szCs w:val="28"/>
        </w:rPr>
        <w:t>考场地点</w:t>
      </w:r>
    </w:p>
    <w:p>
      <w:pPr>
        <w:pStyle w:val="6"/>
        <w:shd w:val="clear" w:color="auto" w:fill="FFFFFF"/>
        <w:spacing w:before="0" w:beforeAutospacing="0" w:after="0" w:afterAutospacing="0" w:line="560" w:lineRule="exact"/>
        <w:ind w:firstLine="560" w:firstLineChars="200"/>
        <w:rPr>
          <w:color w:val="333333"/>
          <w:sz w:val="28"/>
          <w:szCs w:val="28"/>
        </w:rPr>
      </w:pPr>
      <w:r>
        <w:rPr>
          <w:rFonts w:hint="eastAsia"/>
          <w:color w:val="333333"/>
          <w:sz w:val="28"/>
          <w:szCs w:val="28"/>
        </w:rPr>
        <w:t>我校所有考场在第二公共教学楼（考生入校后可按路标指示到达）。其中：</w:t>
      </w:r>
    </w:p>
    <w:p>
      <w:pPr>
        <w:pStyle w:val="6"/>
        <w:shd w:val="clear" w:color="auto" w:fill="FFFFFF"/>
        <w:spacing w:before="0" w:beforeAutospacing="0" w:after="0" w:afterAutospacing="0" w:line="560" w:lineRule="exact"/>
        <w:ind w:firstLine="560" w:firstLineChars="200"/>
        <w:rPr>
          <w:color w:val="333333"/>
          <w:sz w:val="28"/>
          <w:szCs w:val="28"/>
        </w:rPr>
      </w:pPr>
      <w:r>
        <w:rPr>
          <w:rFonts w:hint="eastAsia"/>
          <w:color w:val="333333"/>
          <w:sz w:val="28"/>
          <w:szCs w:val="28"/>
        </w:rPr>
        <w:t>历史与社会（初级中学）、历史（初级中学）、历史（高级中学）考场从第二公共教学楼</w:t>
      </w:r>
      <w:r>
        <w:rPr>
          <w:color w:val="333333"/>
          <w:sz w:val="28"/>
          <w:szCs w:val="28"/>
        </w:rPr>
        <w:t>A区入口进入；</w:t>
      </w:r>
    </w:p>
    <w:p>
      <w:pPr>
        <w:pStyle w:val="6"/>
        <w:shd w:val="clear" w:color="auto" w:fill="FFFFFF"/>
        <w:spacing w:before="0" w:beforeAutospacing="0" w:after="0" w:afterAutospacing="0" w:line="560" w:lineRule="exact"/>
        <w:ind w:firstLine="560" w:firstLineChars="200"/>
        <w:rPr>
          <w:color w:val="333333"/>
          <w:sz w:val="28"/>
          <w:szCs w:val="28"/>
        </w:rPr>
      </w:pPr>
      <w:r>
        <w:rPr>
          <w:rFonts w:hint="eastAsia"/>
          <w:color w:val="333333"/>
          <w:sz w:val="28"/>
          <w:szCs w:val="28"/>
        </w:rPr>
        <w:t>美术（小学）、美术（初级中学）、美术（高级中学）考场从第二公共教学楼</w:t>
      </w:r>
      <w:r>
        <w:rPr>
          <w:color w:val="333333"/>
          <w:sz w:val="28"/>
          <w:szCs w:val="28"/>
        </w:rPr>
        <w:t>B区入口进入；</w:t>
      </w:r>
    </w:p>
    <w:p>
      <w:pPr>
        <w:pStyle w:val="6"/>
        <w:shd w:val="clear" w:color="auto" w:fill="FFFFFF"/>
        <w:spacing w:before="0" w:beforeAutospacing="0" w:after="0" w:afterAutospacing="0" w:line="560" w:lineRule="exact"/>
        <w:ind w:firstLine="560" w:firstLineChars="200"/>
        <w:rPr>
          <w:color w:val="333333"/>
          <w:sz w:val="28"/>
          <w:szCs w:val="28"/>
        </w:rPr>
      </w:pPr>
      <w:r>
        <w:rPr>
          <w:rFonts w:hint="eastAsia"/>
          <w:color w:val="333333"/>
          <w:sz w:val="28"/>
          <w:szCs w:val="28"/>
        </w:rPr>
        <w:t>英语（初级中学）考场从第二公共教学楼</w:t>
      </w:r>
      <w:r>
        <w:rPr>
          <w:color w:val="333333"/>
          <w:sz w:val="28"/>
          <w:szCs w:val="28"/>
        </w:rPr>
        <w:t>C区入口进入。</w:t>
      </w:r>
    </w:p>
    <w:p>
      <w:pPr>
        <w:pStyle w:val="6"/>
        <w:shd w:val="clear" w:color="auto" w:fill="FFFFFF"/>
        <w:spacing w:before="0" w:beforeAutospacing="0" w:after="0" w:afterAutospacing="0" w:line="560" w:lineRule="exact"/>
        <w:ind w:firstLine="560" w:firstLineChars="200"/>
        <w:jc w:val="both"/>
        <w:rPr>
          <w:color w:val="333333"/>
          <w:sz w:val="28"/>
          <w:szCs w:val="28"/>
        </w:rPr>
      </w:pPr>
      <w:r>
        <w:rPr>
          <w:rFonts w:hint="eastAsia"/>
          <w:color w:val="333333"/>
          <w:sz w:val="28"/>
          <w:szCs w:val="28"/>
        </w:rPr>
        <w:t>请各位考生务必按照准考证上的考场安排，前往相应考场入口进场。</w:t>
      </w:r>
    </w:p>
    <w:p>
      <w:pPr>
        <w:pStyle w:val="6"/>
        <w:shd w:val="clear" w:color="auto" w:fill="FFFFFF"/>
        <w:spacing w:before="0" w:beforeAutospacing="0" w:after="0" w:afterAutospacing="0" w:line="560" w:lineRule="exact"/>
        <w:ind w:firstLine="562" w:firstLineChars="200"/>
        <w:jc w:val="both"/>
        <w:rPr>
          <w:color w:val="000000"/>
          <w:sz w:val="28"/>
          <w:szCs w:val="28"/>
        </w:rPr>
      </w:pPr>
      <w:r>
        <w:rPr>
          <w:rStyle w:val="9"/>
          <w:rFonts w:hint="eastAsia"/>
          <w:color w:val="333333"/>
          <w:sz w:val="28"/>
          <w:szCs w:val="28"/>
        </w:rPr>
        <w:t>二、入校要求</w:t>
      </w:r>
    </w:p>
    <w:p>
      <w:pPr>
        <w:pStyle w:val="6"/>
        <w:shd w:val="clear" w:color="auto" w:fill="FFFFFF"/>
        <w:spacing w:before="0" w:beforeAutospacing="0" w:after="0" w:afterAutospacing="0" w:line="560" w:lineRule="exact"/>
        <w:ind w:firstLine="560" w:firstLineChars="200"/>
        <w:rPr>
          <w:color w:val="333333"/>
          <w:sz w:val="28"/>
          <w:szCs w:val="28"/>
        </w:rPr>
      </w:pPr>
      <w:r>
        <w:rPr>
          <w:color w:val="333333"/>
          <w:sz w:val="28"/>
          <w:szCs w:val="28"/>
        </w:rPr>
        <w:t>考生按照天津市教育招生考试院12月20日发布的《2021年下半年天津市全国中小学教师资格考试面试考前提示（防疫安全篇）》（http://www.zhaokao.net/zkzx/system/2021/12/20/030004313.shtml）要求，做好考前准备并携带必备证件和材料。学校将分场所、分步骤逐一核查所有必备证件和材料，缺少任意一项将禁止参加考试。</w:t>
      </w:r>
    </w:p>
    <w:p>
      <w:pPr>
        <w:pStyle w:val="6"/>
        <w:shd w:val="clear" w:color="auto" w:fill="FFFFFF"/>
        <w:spacing w:before="0" w:beforeAutospacing="0" w:after="0" w:afterAutospacing="0" w:line="560" w:lineRule="exact"/>
        <w:ind w:firstLine="562" w:firstLineChars="200"/>
        <w:rPr>
          <w:b/>
          <w:color w:val="000000"/>
          <w:sz w:val="28"/>
          <w:szCs w:val="28"/>
        </w:rPr>
      </w:pPr>
      <w:r>
        <w:rPr>
          <w:rFonts w:hint="eastAsia"/>
          <w:b/>
          <w:color w:val="000000"/>
          <w:sz w:val="28"/>
          <w:szCs w:val="28"/>
        </w:rPr>
        <w:t>考生自驾车辆不允许进入学校，考生陪同人员不允许进入学校。</w:t>
      </w:r>
    </w:p>
    <w:p>
      <w:pPr>
        <w:pStyle w:val="6"/>
        <w:shd w:val="clear" w:color="auto" w:fill="FFFFFF"/>
        <w:spacing w:before="0" w:beforeAutospacing="0" w:after="0" w:afterAutospacing="0" w:line="560" w:lineRule="exact"/>
        <w:ind w:firstLine="562" w:firstLineChars="200"/>
        <w:jc w:val="both"/>
        <w:rPr>
          <w:color w:val="000000"/>
          <w:sz w:val="28"/>
          <w:szCs w:val="28"/>
        </w:rPr>
      </w:pPr>
      <w:r>
        <w:rPr>
          <w:rStyle w:val="9"/>
          <w:rFonts w:hint="eastAsia" w:cs="Calibri"/>
          <w:color w:val="333333"/>
          <w:sz w:val="28"/>
          <w:szCs w:val="28"/>
        </w:rPr>
        <w:t>三</w:t>
      </w:r>
      <w:r>
        <w:rPr>
          <w:rStyle w:val="9"/>
          <w:rFonts w:hint="eastAsia"/>
          <w:color w:val="333333"/>
          <w:sz w:val="28"/>
          <w:szCs w:val="28"/>
        </w:rPr>
        <w:t>、其他注意事项</w:t>
      </w:r>
    </w:p>
    <w:p>
      <w:pPr>
        <w:pStyle w:val="6"/>
        <w:shd w:val="clear" w:color="auto" w:fill="FFFFFF"/>
        <w:spacing w:before="0" w:beforeAutospacing="0" w:after="0" w:afterAutospacing="0" w:line="560" w:lineRule="exact"/>
        <w:ind w:firstLine="600"/>
        <w:jc w:val="both"/>
        <w:rPr>
          <w:color w:val="000000"/>
          <w:sz w:val="28"/>
          <w:szCs w:val="28"/>
        </w:rPr>
      </w:pPr>
      <w:r>
        <w:rPr>
          <w:rFonts w:hint="eastAsia"/>
          <w:color w:val="333333"/>
          <w:sz w:val="28"/>
          <w:szCs w:val="28"/>
        </w:rPr>
        <w:t>1.因疫情防控原因，本考点在考前不对校外考生开放。</w:t>
      </w:r>
    </w:p>
    <w:p>
      <w:pPr>
        <w:spacing w:line="560" w:lineRule="exact"/>
        <w:ind w:firstLine="560" w:firstLineChars="200"/>
        <w:rPr>
          <w:rFonts w:ascii="宋体" w:hAnsi="宋体" w:eastAsia="宋体"/>
          <w:color w:val="000000"/>
          <w:sz w:val="28"/>
          <w:szCs w:val="28"/>
        </w:rPr>
      </w:pPr>
      <w:r>
        <w:rPr>
          <w:rFonts w:hint="eastAsia" w:ascii="宋体" w:hAnsi="宋体" w:eastAsia="宋体"/>
          <w:color w:val="000000"/>
          <w:sz w:val="28"/>
          <w:szCs w:val="28"/>
        </w:rPr>
        <w:t>2</w:t>
      </w:r>
      <w:r>
        <w:rPr>
          <w:rFonts w:ascii="宋体" w:hAnsi="宋体" w:eastAsia="宋体"/>
          <w:color w:val="000000"/>
          <w:sz w:val="28"/>
          <w:szCs w:val="28"/>
        </w:rPr>
        <w:t>.1月8</w:t>
      </w:r>
      <w:r>
        <w:rPr>
          <w:rFonts w:hint="eastAsia" w:ascii="宋体" w:hAnsi="宋体" w:eastAsia="宋体"/>
          <w:color w:val="000000"/>
          <w:sz w:val="28"/>
          <w:szCs w:val="28"/>
        </w:rPr>
        <w:t>-</w:t>
      </w:r>
      <w:r>
        <w:rPr>
          <w:rFonts w:ascii="宋体" w:hAnsi="宋体" w:eastAsia="宋体"/>
          <w:color w:val="000000"/>
          <w:sz w:val="28"/>
          <w:szCs w:val="28"/>
        </w:rPr>
        <w:t>9日</w:t>
      </w:r>
      <w:r>
        <w:rPr>
          <w:rFonts w:hint="eastAsia" w:ascii="宋体" w:hAnsi="宋体" w:eastAsia="宋体"/>
          <w:color w:val="000000"/>
          <w:sz w:val="28"/>
          <w:szCs w:val="28"/>
        </w:rPr>
        <w:t>考试当天我校开放东北门（宾水西道延长线）和东门（工一号路）供考生步行进出，开放时间为早上6:30至考试结束。</w:t>
      </w:r>
    </w:p>
    <w:p>
      <w:pPr>
        <w:pStyle w:val="6"/>
        <w:shd w:val="clear" w:color="auto" w:fill="FFFFFF"/>
        <w:spacing w:before="0" w:beforeAutospacing="0" w:after="0" w:afterAutospacing="0" w:line="560" w:lineRule="exact"/>
        <w:ind w:firstLine="600"/>
        <w:jc w:val="both"/>
        <w:rPr>
          <w:color w:val="333333"/>
          <w:sz w:val="28"/>
          <w:szCs w:val="28"/>
        </w:rPr>
      </w:pPr>
      <w:r>
        <w:rPr>
          <w:rFonts w:hint="eastAsia"/>
          <w:color w:val="333333"/>
          <w:sz w:val="28"/>
          <w:szCs w:val="28"/>
        </w:rPr>
        <w:t>3.考虑到交通、天气等因素，请各位考生提前出发，以免错过考试时间。</w:t>
      </w:r>
      <w:r>
        <w:rPr>
          <w:rFonts w:hint="eastAsia"/>
          <w:sz w:val="28"/>
          <w:szCs w:val="28"/>
        </w:rPr>
        <w:t>建议考生在考试期间绿色出行,尽量选择公共交通。天津工业大学位于天津市西青区宾水西道399号，考生可以乘坐849，951，963，968等公交车在</w:t>
      </w:r>
      <w:r>
        <w:rPr>
          <w:rFonts w:hint="eastAsia"/>
          <w:b/>
          <w:sz w:val="28"/>
          <w:szCs w:val="28"/>
        </w:rPr>
        <w:t>天津工业大学</w:t>
      </w:r>
      <w:r>
        <w:rPr>
          <w:rStyle w:val="9"/>
          <w:rFonts w:hint="eastAsia"/>
          <w:sz w:val="28"/>
          <w:szCs w:val="28"/>
        </w:rPr>
        <w:t>东门站</w:t>
      </w:r>
      <w:r>
        <w:rPr>
          <w:rFonts w:hint="eastAsia"/>
          <w:sz w:val="28"/>
          <w:szCs w:val="28"/>
        </w:rPr>
        <w:t>下车；或乘坐地铁三号线到大学城站下车。从东北门到</w:t>
      </w:r>
      <w:r>
        <w:rPr>
          <w:rStyle w:val="9"/>
          <w:rFonts w:hint="eastAsia"/>
          <w:sz w:val="28"/>
          <w:szCs w:val="28"/>
        </w:rPr>
        <w:t>第二公共教学楼步行时间约2</w:t>
      </w:r>
      <w:r>
        <w:rPr>
          <w:rStyle w:val="9"/>
          <w:sz w:val="28"/>
          <w:szCs w:val="28"/>
        </w:rPr>
        <w:t>0分钟</w:t>
      </w:r>
      <w:r>
        <w:rPr>
          <w:rStyle w:val="9"/>
          <w:rFonts w:hint="eastAsia"/>
          <w:sz w:val="28"/>
          <w:szCs w:val="28"/>
        </w:rPr>
        <w:t>，</w:t>
      </w:r>
      <w:r>
        <w:rPr>
          <w:rFonts w:hint="eastAsia"/>
          <w:sz w:val="28"/>
          <w:szCs w:val="28"/>
        </w:rPr>
        <w:t>东门到</w:t>
      </w:r>
      <w:r>
        <w:rPr>
          <w:rStyle w:val="9"/>
          <w:rFonts w:hint="eastAsia"/>
          <w:sz w:val="28"/>
          <w:szCs w:val="28"/>
        </w:rPr>
        <w:t>第二公共教学楼步行时间约</w:t>
      </w:r>
      <w:r>
        <w:rPr>
          <w:rStyle w:val="9"/>
          <w:sz w:val="28"/>
          <w:szCs w:val="28"/>
        </w:rPr>
        <w:t>1</w:t>
      </w:r>
      <w:r>
        <w:rPr>
          <w:rStyle w:val="9"/>
          <w:rFonts w:hint="eastAsia"/>
          <w:sz w:val="28"/>
          <w:szCs w:val="28"/>
        </w:rPr>
        <w:t>0</w:t>
      </w:r>
      <w:r>
        <w:rPr>
          <w:rStyle w:val="9"/>
          <w:sz w:val="28"/>
          <w:szCs w:val="28"/>
        </w:rPr>
        <w:t>分钟</w:t>
      </w:r>
      <w:r>
        <w:rPr>
          <w:rStyle w:val="9"/>
          <w:rFonts w:hint="eastAsia"/>
          <w:sz w:val="28"/>
          <w:szCs w:val="28"/>
        </w:rPr>
        <w:t>。</w:t>
      </w:r>
    </w:p>
    <w:p>
      <w:pPr>
        <w:pStyle w:val="6"/>
        <w:shd w:val="clear" w:color="auto" w:fill="FFFFFF"/>
        <w:spacing w:before="0" w:beforeAutospacing="0" w:after="0" w:afterAutospacing="0" w:line="560" w:lineRule="exact"/>
        <w:ind w:firstLine="600"/>
        <w:jc w:val="both"/>
        <w:rPr>
          <w:sz w:val="28"/>
          <w:szCs w:val="28"/>
        </w:rPr>
      </w:pPr>
      <w:r>
        <w:rPr>
          <w:rFonts w:hint="eastAsia"/>
          <w:sz w:val="28"/>
          <w:szCs w:val="28"/>
        </w:rPr>
        <w:t>4</w:t>
      </w:r>
      <w:r>
        <w:rPr>
          <w:sz w:val="28"/>
          <w:szCs w:val="28"/>
        </w:rPr>
        <w:t>.请考生随时关注考试院相关考试信息</w:t>
      </w:r>
      <w:r>
        <w:rPr>
          <w:rFonts w:hint="eastAsia"/>
          <w:sz w:val="28"/>
          <w:szCs w:val="28"/>
        </w:rPr>
        <w:t>。</w:t>
      </w:r>
    </w:p>
    <w:p>
      <w:pPr>
        <w:pStyle w:val="6"/>
        <w:shd w:val="clear" w:color="auto" w:fill="FFFFFF"/>
        <w:spacing w:before="0" w:beforeAutospacing="0" w:after="0" w:afterAutospacing="0" w:line="520" w:lineRule="exact"/>
        <w:ind w:firstLine="600"/>
        <w:jc w:val="both"/>
        <w:rPr>
          <w:sz w:val="28"/>
          <w:szCs w:val="28"/>
        </w:rPr>
      </w:pPr>
    </w:p>
    <w:p>
      <w:pPr>
        <w:pStyle w:val="6"/>
        <w:shd w:val="clear" w:color="auto" w:fill="FFFFFF"/>
        <w:spacing w:before="0" w:beforeAutospacing="0" w:after="0" w:afterAutospacing="0" w:line="500" w:lineRule="exact"/>
        <w:ind w:firstLine="600"/>
        <w:jc w:val="both"/>
        <w:rPr>
          <w:sz w:val="28"/>
          <w:szCs w:val="28"/>
        </w:rPr>
      </w:pPr>
      <w:r>
        <w:rPr>
          <w:sz w:val="28"/>
          <w:szCs w:val="28"/>
        </w:rPr>
        <w:t>预祝各位考生取得好成绩</w:t>
      </w:r>
      <w:r>
        <w:rPr>
          <w:rFonts w:hint="eastAsia"/>
          <w:sz w:val="28"/>
          <w:szCs w:val="28"/>
        </w:rPr>
        <w:t>！</w:t>
      </w:r>
    </w:p>
    <w:p>
      <w:pPr>
        <w:pStyle w:val="6"/>
        <w:shd w:val="clear" w:color="auto" w:fill="FFFFFF"/>
        <w:spacing w:before="0" w:beforeAutospacing="0" w:after="0" w:afterAutospacing="0" w:line="500" w:lineRule="exact"/>
        <w:ind w:firstLine="600"/>
        <w:jc w:val="both"/>
        <w:rPr>
          <w:sz w:val="28"/>
          <w:szCs w:val="28"/>
        </w:rPr>
      </w:pPr>
    </w:p>
    <w:p>
      <w:pPr>
        <w:pStyle w:val="6"/>
        <w:shd w:val="clear" w:color="auto" w:fill="FFFFFF"/>
        <w:spacing w:before="0" w:beforeAutospacing="0" w:after="0" w:afterAutospacing="0" w:line="500" w:lineRule="exact"/>
        <w:ind w:firstLine="560" w:firstLineChars="200"/>
        <w:jc w:val="both"/>
        <w:rPr>
          <w:sz w:val="28"/>
          <w:szCs w:val="28"/>
        </w:rPr>
      </w:pPr>
      <w:r>
        <w:rPr>
          <w:rFonts w:hint="eastAsia"/>
          <w:sz w:val="28"/>
          <w:szCs w:val="28"/>
        </w:rPr>
        <w:t>附：校园地图</w:t>
      </w:r>
    </w:p>
    <w:p>
      <w:pPr>
        <w:widowControl/>
        <w:jc w:val="left"/>
        <w:rPr>
          <w:rFonts w:ascii="宋体" w:hAnsi="宋体" w:eastAsia="宋体" w:cs="宋体"/>
          <w:kern w:val="0"/>
          <w:sz w:val="32"/>
          <w:szCs w:val="32"/>
        </w:rPr>
      </w:pPr>
      <w:r>
        <w:rPr>
          <w:rFonts w:ascii="宋体" w:hAnsi="宋体" w:eastAsia="宋体" w:cs="宋体"/>
          <w:kern w:val="0"/>
          <w:sz w:val="32"/>
          <w:szCs w:val="32"/>
        </w:rPr>
        <w:drawing>
          <wp:inline distT="0" distB="0" distL="0" distR="0">
            <wp:extent cx="5780405" cy="505714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srcRect/>
                    <a:stretch>
                      <a:fillRect/>
                    </a:stretch>
                  </pic:blipFill>
                  <pic:spPr>
                    <a:xfrm>
                      <a:off x="0" y="0"/>
                      <a:ext cx="5780405" cy="5057140"/>
                    </a:xfrm>
                    <a:prstGeom prst="rect">
                      <a:avLst/>
                    </a:prstGeom>
                    <a:noFill/>
                    <a:ln w="9525">
                      <a:noFill/>
                      <a:miter lim="800000"/>
                      <a:headEnd/>
                      <a:tailEnd/>
                    </a:ln>
                  </pic:spPr>
                </pic:pic>
              </a:graphicData>
            </a:graphic>
          </wp:inline>
        </w:drawing>
      </w:r>
    </w:p>
    <w:p>
      <w:pPr>
        <w:pStyle w:val="6"/>
        <w:shd w:val="clear" w:color="auto" w:fill="FFFFFF"/>
        <w:spacing w:before="0" w:beforeAutospacing="0" w:after="0" w:afterAutospacing="0" w:line="500" w:lineRule="exact"/>
        <w:ind w:firstLine="600"/>
        <w:jc w:val="both"/>
        <w:rPr>
          <w:color w:val="333333"/>
          <w:sz w:val="32"/>
          <w:szCs w:val="32"/>
        </w:rPr>
      </w:pPr>
    </w:p>
    <w:p/>
    <w:p/>
    <w:p/>
    <w:p/>
    <w:p/>
    <w:p/>
    <w:p/>
    <w:p/>
    <w:p/>
    <w:p/>
    <w:p/>
    <w:p/>
    <w:p/>
    <w:p/>
    <w:p/>
    <w:p/>
    <w:p/>
    <w:p>
      <w:pPr>
        <w:rPr>
          <w:rFonts w:ascii="黑体" w:hAnsi="黑体" w:eastAsia="黑体"/>
          <w:sz w:val="32"/>
          <w:szCs w:val="32"/>
        </w:rPr>
      </w:pPr>
      <w:r>
        <w:rPr>
          <w:rFonts w:hint="eastAsia" w:ascii="黑体" w:hAnsi="黑体" w:eastAsia="黑体"/>
          <w:sz w:val="32"/>
          <w:szCs w:val="32"/>
        </w:rPr>
        <w:t>附件5</w:t>
      </w:r>
    </w:p>
    <w:p>
      <w:pPr>
        <w:pStyle w:val="6"/>
        <w:shd w:val="clear" w:color="auto" w:fill="FFFFFF"/>
        <w:spacing w:before="0" w:beforeAutospacing="0" w:after="0" w:afterAutospacing="0" w:line="560" w:lineRule="exact"/>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2021年下半年教师资格面试</w:t>
      </w:r>
    </w:p>
    <w:p>
      <w:pPr>
        <w:pStyle w:val="6"/>
        <w:shd w:val="clear" w:color="auto" w:fill="FFFFFF"/>
        <w:spacing w:before="0" w:beforeAutospacing="0" w:after="0" w:afterAutospacing="0" w:line="560" w:lineRule="exact"/>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天津理工大学中环信息学院</w:t>
      </w:r>
    </w:p>
    <w:p>
      <w:pPr>
        <w:pStyle w:val="6"/>
        <w:shd w:val="clear" w:color="auto" w:fill="FFFFFF"/>
        <w:spacing w:before="0" w:beforeAutospacing="0" w:after="0" w:afterAutospacing="0" w:line="560" w:lineRule="exact"/>
        <w:jc w:val="center"/>
        <w:rPr>
          <w:rFonts w:ascii="方正小标宋简体" w:hAnsi="方正小标宋简体" w:eastAsia="方正小标宋简体"/>
          <w:color w:val="333333"/>
          <w:sz w:val="44"/>
          <w:szCs w:val="44"/>
        </w:rPr>
      </w:pPr>
      <w:r>
        <w:rPr>
          <w:rFonts w:hint="eastAsia" w:ascii="方正小标宋简体" w:hAnsi="方正小标宋简体" w:eastAsia="方正小标宋简体"/>
          <w:sz w:val="44"/>
          <w:szCs w:val="44"/>
        </w:rPr>
        <w:t>考点考生入场须知</w:t>
      </w:r>
    </w:p>
    <w:p>
      <w:pPr>
        <w:pStyle w:val="6"/>
        <w:shd w:val="clear" w:color="auto" w:fill="FFFFFF"/>
        <w:spacing w:before="0" w:beforeAutospacing="0" w:after="0" w:afterAutospacing="0" w:line="500" w:lineRule="exact"/>
        <w:jc w:val="both"/>
        <w:rPr>
          <w:color w:val="000000"/>
          <w:sz w:val="32"/>
          <w:szCs w:val="32"/>
        </w:rPr>
      </w:pPr>
      <w:r>
        <w:rPr>
          <w:rFonts w:hint="eastAsia"/>
          <w:color w:val="333333"/>
          <w:sz w:val="32"/>
          <w:szCs w:val="32"/>
        </w:rPr>
        <w:t>亲爱的考生：</w:t>
      </w:r>
    </w:p>
    <w:p>
      <w:pPr>
        <w:pStyle w:val="6"/>
        <w:shd w:val="clear" w:color="auto" w:fill="FFFFFF"/>
        <w:spacing w:before="0" w:beforeAutospacing="0" w:after="0" w:afterAutospacing="0" w:line="500" w:lineRule="exact"/>
        <w:ind w:firstLine="600"/>
        <w:jc w:val="both"/>
        <w:rPr>
          <w:color w:val="000000"/>
          <w:sz w:val="32"/>
          <w:szCs w:val="32"/>
        </w:rPr>
      </w:pPr>
      <w:r>
        <w:rPr>
          <w:rFonts w:hint="eastAsia"/>
          <w:color w:val="333333"/>
          <w:sz w:val="32"/>
          <w:szCs w:val="32"/>
        </w:rPr>
        <w:t>为做好2021年下半年天津市中小学教师资格面试天津理工大学中环信息学院考点考务工作，现将面试当天的入校注意事项公告如下：</w:t>
      </w:r>
    </w:p>
    <w:p>
      <w:pPr>
        <w:pStyle w:val="6"/>
        <w:shd w:val="clear" w:color="auto" w:fill="FFFFFF"/>
        <w:spacing w:before="0" w:beforeAutospacing="0" w:after="0" w:afterAutospacing="0" w:line="500" w:lineRule="exact"/>
        <w:ind w:firstLine="600"/>
        <w:jc w:val="both"/>
        <w:rPr>
          <w:color w:val="000000"/>
          <w:sz w:val="32"/>
          <w:szCs w:val="32"/>
        </w:rPr>
      </w:pPr>
      <w:r>
        <w:rPr>
          <w:rStyle w:val="9"/>
          <w:rFonts w:hint="eastAsia"/>
          <w:color w:val="333333"/>
          <w:sz w:val="32"/>
          <w:szCs w:val="32"/>
        </w:rPr>
        <w:t>一、面试时间、地点</w:t>
      </w:r>
    </w:p>
    <w:p>
      <w:pPr>
        <w:pStyle w:val="6"/>
        <w:shd w:val="clear" w:color="auto" w:fill="FFFFFF"/>
        <w:spacing w:before="0" w:beforeAutospacing="0" w:after="0" w:afterAutospacing="0" w:line="500" w:lineRule="exact"/>
        <w:ind w:firstLine="600"/>
        <w:jc w:val="both"/>
        <w:rPr>
          <w:b/>
          <w:color w:val="000000"/>
          <w:sz w:val="32"/>
          <w:szCs w:val="32"/>
        </w:rPr>
      </w:pPr>
      <w:r>
        <w:rPr>
          <w:rStyle w:val="9"/>
          <w:rFonts w:hint="eastAsia"/>
          <w:color w:val="333333"/>
          <w:sz w:val="32"/>
          <w:szCs w:val="32"/>
        </w:rPr>
        <w:t>1.面试时间</w:t>
      </w:r>
    </w:p>
    <w:p>
      <w:pPr>
        <w:pStyle w:val="6"/>
        <w:shd w:val="clear" w:color="auto" w:fill="FFFFFF"/>
        <w:spacing w:before="0" w:beforeAutospacing="0" w:after="0" w:afterAutospacing="0" w:line="500" w:lineRule="exact"/>
        <w:ind w:firstLine="600"/>
        <w:jc w:val="both"/>
        <w:rPr>
          <w:color w:val="333333"/>
          <w:sz w:val="32"/>
          <w:szCs w:val="32"/>
        </w:rPr>
      </w:pPr>
      <w:r>
        <w:rPr>
          <w:rFonts w:hint="eastAsia"/>
          <w:color w:val="333333"/>
          <w:sz w:val="32"/>
          <w:szCs w:val="32"/>
        </w:rPr>
        <w:t>2022年1</w:t>
      </w:r>
      <w:r>
        <w:rPr>
          <w:rStyle w:val="9"/>
          <w:rFonts w:hint="eastAsia"/>
          <w:color w:val="333333"/>
          <w:sz w:val="32"/>
          <w:szCs w:val="32"/>
        </w:rPr>
        <w:t>月8日—9日</w:t>
      </w:r>
      <w:r>
        <w:rPr>
          <w:rFonts w:hint="eastAsia"/>
          <w:color w:val="333333"/>
          <w:sz w:val="32"/>
          <w:szCs w:val="32"/>
        </w:rPr>
        <w:t>，具体入场时间以准考证上的时间为准。</w:t>
      </w:r>
    </w:p>
    <w:p>
      <w:pPr>
        <w:pStyle w:val="6"/>
        <w:shd w:val="clear" w:color="auto" w:fill="FFFFFF"/>
        <w:spacing w:before="0" w:beforeAutospacing="0" w:after="0" w:afterAutospacing="0" w:line="500" w:lineRule="exact"/>
        <w:ind w:firstLine="600"/>
        <w:jc w:val="both"/>
        <w:rPr>
          <w:color w:val="333333"/>
          <w:sz w:val="32"/>
          <w:szCs w:val="32"/>
        </w:rPr>
      </w:pPr>
      <w:r>
        <w:rPr>
          <w:rFonts w:hint="eastAsia"/>
          <w:color w:val="333333"/>
          <w:sz w:val="32"/>
          <w:szCs w:val="32"/>
        </w:rPr>
        <w:t>2.集合室</w:t>
      </w:r>
      <w:r>
        <w:rPr>
          <w:rFonts w:hint="eastAsia" w:cstheme="minorBidi"/>
          <w:color w:val="000000" w:themeColor="text1"/>
          <w:kern w:val="2"/>
          <w:sz w:val="32"/>
          <w:szCs w:val="32"/>
        </w:rPr>
        <w:t>：第一教学楼12B1</w:t>
      </w:r>
    </w:p>
    <w:p>
      <w:pPr>
        <w:pStyle w:val="6"/>
        <w:shd w:val="clear" w:color="auto" w:fill="FFFFFF"/>
        <w:spacing w:before="0" w:beforeAutospacing="0" w:after="0" w:afterAutospacing="0" w:line="500" w:lineRule="exact"/>
        <w:ind w:firstLine="600"/>
        <w:jc w:val="both"/>
        <w:rPr>
          <w:rFonts w:cstheme="minorBidi"/>
          <w:color w:val="000000" w:themeColor="text1"/>
          <w:kern w:val="2"/>
          <w:sz w:val="32"/>
          <w:szCs w:val="32"/>
        </w:rPr>
      </w:pPr>
      <w:r>
        <w:rPr>
          <w:rFonts w:hint="eastAsia" w:cstheme="minorBidi"/>
          <w:color w:val="000000" w:themeColor="text1"/>
          <w:kern w:val="2"/>
          <w:sz w:val="32"/>
          <w:szCs w:val="32"/>
        </w:rPr>
        <w:t>考生入校后可按安保人员及引导牌指示到达。</w:t>
      </w:r>
    </w:p>
    <w:p>
      <w:pPr>
        <w:pStyle w:val="6"/>
        <w:shd w:val="clear" w:color="auto" w:fill="FFFFFF"/>
        <w:spacing w:before="0" w:beforeAutospacing="0" w:after="0" w:afterAutospacing="0" w:line="500" w:lineRule="exact"/>
        <w:ind w:firstLine="600"/>
        <w:jc w:val="both"/>
        <w:rPr>
          <w:rFonts w:cstheme="minorBidi"/>
          <w:color w:val="000000" w:themeColor="text1"/>
          <w:kern w:val="2"/>
          <w:sz w:val="32"/>
          <w:szCs w:val="32"/>
        </w:rPr>
      </w:pPr>
      <w:r>
        <w:rPr>
          <w:rFonts w:hint="eastAsia" w:cstheme="minorBidi"/>
          <w:color w:val="000000" w:themeColor="text1"/>
          <w:kern w:val="2"/>
          <w:sz w:val="32"/>
          <w:szCs w:val="32"/>
        </w:rPr>
        <w:t>进入集合室后全程有考务工作人员指引。</w:t>
      </w:r>
    </w:p>
    <w:p>
      <w:pPr>
        <w:pStyle w:val="6"/>
        <w:shd w:val="clear" w:color="auto" w:fill="FFFFFF"/>
        <w:spacing w:before="0" w:beforeAutospacing="0" w:after="0" w:afterAutospacing="0" w:line="500" w:lineRule="exact"/>
        <w:jc w:val="both"/>
        <w:rPr>
          <w:rStyle w:val="9"/>
          <w:color w:val="333333"/>
          <w:sz w:val="32"/>
          <w:szCs w:val="32"/>
        </w:rPr>
      </w:pPr>
      <w:r>
        <w:rPr>
          <w:rFonts w:hint="eastAsia" w:cstheme="minorBidi"/>
          <w:color w:val="000000" w:themeColor="text1"/>
          <w:kern w:val="2"/>
          <w:sz w:val="32"/>
          <w:szCs w:val="32"/>
        </w:rPr>
        <w:t>考生可查询我校校园地图了解相关教学楼宇位置，校园地图如下：</w:t>
      </w:r>
    </w:p>
    <w:p>
      <w:pPr>
        <w:pStyle w:val="6"/>
        <w:shd w:val="clear" w:color="auto" w:fill="FFFFFF"/>
        <w:spacing w:before="0" w:beforeAutospacing="0" w:after="0" w:afterAutospacing="0" w:line="500" w:lineRule="exact"/>
        <w:ind w:firstLine="480" w:firstLineChars="200"/>
        <w:jc w:val="both"/>
        <w:rPr>
          <w:rStyle w:val="9"/>
          <w:color w:val="333333"/>
          <w:sz w:val="32"/>
          <w:szCs w:val="32"/>
        </w:rPr>
      </w:pPr>
      <w:r>
        <w:drawing>
          <wp:anchor distT="0" distB="0" distL="114300" distR="114300" simplePos="0" relativeHeight="251659264" behindDoc="1" locked="0" layoutInCell="1" allowOverlap="1">
            <wp:simplePos x="0" y="0"/>
            <wp:positionH relativeFrom="column">
              <wp:posOffset>160655</wp:posOffset>
            </wp:positionH>
            <wp:positionV relativeFrom="paragraph">
              <wp:posOffset>127000</wp:posOffset>
            </wp:positionV>
            <wp:extent cx="4858385" cy="3581400"/>
            <wp:effectExtent l="0" t="0" r="0" b="0"/>
            <wp:wrapTight wrapText="bothSides">
              <wp:wrapPolygon>
                <wp:start x="0" y="0"/>
                <wp:lineTo x="0" y="21485"/>
                <wp:lineTo x="21512" y="21485"/>
                <wp:lineTo x="21512" y="0"/>
                <wp:lineTo x="0" y="0"/>
              </wp:wrapPolygon>
            </wp:wrapTight>
            <wp:docPr id="4" name="图片 1"/>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8385" cy="3581400"/>
                    </a:xfrm>
                    <a:prstGeom prst="rect">
                      <a:avLst/>
                    </a:prstGeom>
                  </pic:spPr>
                </pic:pic>
              </a:graphicData>
            </a:graphic>
          </wp:anchor>
        </w:drawing>
      </w:r>
    </w:p>
    <w:p>
      <w:pPr>
        <w:pStyle w:val="6"/>
        <w:shd w:val="clear" w:color="auto" w:fill="FFFFFF"/>
        <w:spacing w:before="0" w:beforeAutospacing="0" w:after="0" w:afterAutospacing="0" w:line="500" w:lineRule="exact"/>
        <w:ind w:firstLine="643" w:firstLineChars="200"/>
        <w:jc w:val="both"/>
        <w:rPr>
          <w:rStyle w:val="9"/>
          <w:color w:val="333333"/>
          <w:sz w:val="32"/>
          <w:szCs w:val="32"/>
        </w:rPr>
      </w:pPr>
    </w:p>
    <w:p>
      <w:pPr>
        <w:pStyle w:val="6"/>
        <w:shd w:val="clear" w:color="auto" w:fill="FFFFFF"/>
        <w:spacing w:before="0" w:beforeAutospacing="0" w:after="0" w:afterAutospacing="0" w:line="500" w:lineRule="exact"/>
        <w:ind w:firstLine="643" w:firstLineChars="200"/>
        <w:jc w:val="both"/>
        <w:rPr>
          <w:rStyle w:val="9"/>
          <w:color w:val="333333"/>
          <w:sz w:val="32"/>
          <w:szCs w:val="32"/>
        </w:rPr>
      </w:pPr>
    </w:p>
    <w:p>
      <w:pPr>
        <w:pStyle w:val="6"/>
        <w:shd w:val="clear" w:color="auto" w:fill="FFFFFF"/>
        <w:spacing w:before="0" w:beforeAutospacing="0" w:after="0" w:afterAutospacing="0" w:line="500" w:lineRule="exact"/>
        <w:ind w:firstLine="643" w:firstLineChars="200"/>
        <w:jc w:val="both"/>
        <w:rPr>
          <w:rStyle w:val="9"/>
          <w:color w:val="333333"/>
          <w:sz w:val="32"/>
          <w:szCs w:val="32"/>
        </w:rPr>
      </w:pPr>
    </w:p>
    <w:p>
      <w:pPr>
        <w:pStyle w:val="6"/>
        <w:shd w:val="clear" w:color="auto" w:fill="FFFFFF"/>
        <w:spacing w:before="0" w:beforeAutospacing="0" w:after="0" w:afterAutospacing="0" w:line="500" w:lineRule="exact"/>
        <w:ind w:firstLine="643" w:firstLineChars="200"/>
        <w:jc w:val="both"/>
        <w:rPr>
          <w:rStyle w:val="9"/>
          <w:color w:val="333333"/>
          <w:sz w:val="32"/>
          <w:szCs w:val="32"/>
        </w:rPr>
      </w:pPr>
    </w:p>
    <w:p>
      <w:pPr>
        <w:pStyle w:val="6"/>
        <w:shd w:val="clear" w:color="auto" w:fill="FFFFFF"/>
        <w:spacing w:before="0" w:beforeAutospacing="0" w:after="0" w:afterAutospacing="0" w:line="500" w:lineRule="exact"/>
        <w:ind w:firstLine="643" w:firstLineChars="200"/>
        <w:jc w:val="both"/>
        <w:rPr>
          <w:rStyle w:val="9"/>
          <w:color w:val="333333"/>
          <w:sz w:val="32"/>
          <w:szCs w:val="32"/>
        </w:rPr>
      </w:pPr>
    </w:p>
    <w:p>
      <w:pPr>
        <w:pStyle w:val="6"/>
        <w:shd w:val="clear" w:color="auto" w:fill="FFFFFF"/>
        <w:spacing w:before="0" w:beforeAutospacing="0" w:after="0" w:afterAutospacing="0" w:line="500" w:lineRule="exact"/>
        <w:ind w:firstLine="643" w:firstLineChars="200"/>
        <w:jc w:val="both"/>
        <w:rPr>
          <w:color w:val="000000"/>
          <w:sz w:val="32"/>
          <w:szCs w:val="32"/>
        </w:rPr>
      </w:pPr>
      <w:r>
        <w:rPr>
          <w:rStyle w:val="9"/>
          <w:rFonts w:hint="eastAsia"/>
          <w:color w:val="333333"/>
          <w:sz w:val="32"/>
          <w:szCs w:val="32"/>
        </w:rPr>
        <w:t>二、入校要求</w:t>
      </w:r>
    </w:p>
    <w:p>
      <w:pPr>
        <w:pStyle w:val="2"/>
        <w:widowControl/>
        <w:shd w:val="clear" w:color="auto" w:fill="FFFFFF"/>
        <w:spacing w:beforeAutospacing="0" w:afterAutospacing="0" w:line="500" w:lineRule="exact"/>
        <w:ind w:firstLine="640" w:firstLineChars="200"/>
        <w:rPr>
          <w:rFonts w:hint="default"/>
          <w:b w:val="0"/>
          <w:bCs w:val="0"/>
          <w:color w:val="000000" w:themeColor="text1"/>
          <w:sz w:val="32"/>
          <w:szCs w:val="32"/>
        </w:rPr>
      </w:pPr>
      <w:r>
        <w:rPr>
          <w:b w:val="0"/>
          <w:bCs w:val="0"/>
          <w:color w:val="000000" w:themeColor="text1"/>
          <w:sz w:val="32"/>
          <w:szCs w:val="32"/>
        </w:rPr>
        <w:t>考生须按照天津市教育招生考试院2021年12月20日发布的《2021年下半年天津市全国中小学教师资格考试面试考前提示（防疫安全篇）》（http://www.zhaokao.net/zkzx/system/2021/12/20/030004313.shtml）要求，做好考前准备并携带准考证、有效居民身份证、天津健康码“绿码”、仅显示“天津市”的通信大数据行程卡“绿卡”、考前48小时内核酸检测阴性证明和填写完整的健康卡、流调表参加考试，以上材料缺一不可。学校将分场所、分步骤逐一核查所有必备证件和参考材料，缺少任意一项将禁止参加考试。</w:t>
      </w:r>
    </w:p>
    <w:p>
      <w:pPr>
        <w:pStyle w:val="2"/>
        <w:widowControl/>
        <w:shd w:val="clear" w:color="auto" w:fill="FFFFFF"/>
        <w:spacing w:beforeAutospacing="0" w:afterAutospacing="0" w:line="500" w:lineRule="exact"/>
        <w:ind w:firstLine="640" w:firstLineChars="200"/>
        <w:rPr>
          <w:rFonts w:hint="default"/>
          <w:color w:val="000000"/>
          <w:sz w:val="32"/>
          <w:szCs w:val="32"/>
        </w:rPr>
      </w:pPr>
      <w:r>
        <w:rPr>
          <w:rStyle w:val="9"/>
          <w:rFonts w:cs="Calibri"/>
          <w:b w:val="0"/>
          <w:bCs w:val="0"/>
          <w:color w:val="333333"/>
          <w:sz w:val="32"/>
          <w:szCs w:val="32"/>
        </w:rPr>
        <w:t>三</w:t>
      </w:r>
      <w:r>
        <w:rPr>
          <w:rStyle w:val="9"/>
          <w:b w:val="0"/>
          <w:bCs w:val="0"/>
          <w:color w:val="333333"/>
          <w:sz w:val="32"/>
          <w:szCs w:val="32"/>
        </w:rPr>
        <w:t>、其他注意事项</w:t>
      </w:r>
    </w:p>
    <w:p>
      <w:pPr>
        <w:pStyle w:val="6"/>
        <w:shd w:val="clear" w:color="auto" w:fill="FFFFFF"/>
        <w:spacing w:before="0" w:beforeAutospacing="0" w:after="0" w:afterAutospacing="0" w:line="500" w:lineRule="exact"/>
        <w:ind w:firstLine="600"/>
        <w:jc w:val="both"/>
        <w:rPr>
          <w:color w:val="000000"/>
          <w:sz w:val="32"/>
          <w:szCs w:val="32"/>
        </w:rPr>
      </w:pPr>
      <w:r>
        <w:rPr>
          <w:rFonts w:hint="eastAsia"/>
          <w:color w:val="333333"/>
          <w:sz w:val="32"/>
          <w:szCs w:val="32"/>
        </w:rPr>
        <w:t>1.因疫情防控原因，考试期间本考点不对非考生开放。</w:t>
      </w:r>
    </w:p>
    <w:p>
      <w:pPr>
        <w:pStyle w:val="6"/>
        <w:shd w:val="clear" w:color="auto" w:fill="FFFFFF"/>
        <w:spacing w:before="0" w:beforeAutospacing="0" w:after="0" w:afterAutospacing="0" w:line="500" w:lineRule="exact"/>
        <w:ind w:firstLine="600"/>
        <w:jc w:val="both"/>
        <w:rPr>
          <w:color w:val="333333"/>
          <w:sz w:val="32"/>
          <w:szCs w:val="32"/>
        </w:rPr>
      </w:pPr>
      <w:r>
        <w:rPr>
          <w:rFonts w:hint="eastAsia"/>
          <w:color w:val="333333"/>
          <w:sz w:val="32"/>
          <w:szCs w:val="32"/>
        </w:rPr>
        <w:t>2</w:t>
      </w:r>
      <w:r>
        <w:rPr>
          <w:color w:val="333333"/>
          <w:sz w:val="32"/>
          <w:szCs w:val="32"/>
        </w:rPr>
        <w:t>.</w:t>
      </w:r>
      <w:r>
        <w:rPr>
          <w:rFonts w:hint="eastAsia"/>
          <w:color w:val="333333"/>
          <w:sz w:val="32"/>
          <w:szCs w:val="32"/>
        </w:rPr>
        <w:t>考虑到交通、天气等因素，请各位考生提前出发，以免错过考试时间。建议考生在考试期间绿色出行,</w:t>
      </w:r>
      <w:r>
        <w:rPr>
          <w:rStyle w:val="9"/>
          <w:rFonts w:hint="eastAsia"/>
          <w:color w:val="333333"/>
          <w:sz w:val="32"/>
          <w:szCs w:val="32"/>
        </w:rPr>
        <w:t>尽量选择公共交通</w:t>
      </w:r>
      <w:r>
        <w:rPr>
          <w:rFonts w:hint="eastAsia"/>
          <w:color w:val="333333"/>
          <w:sz w:val="32"/>
          <w:szCs w:val="32"/>
        </w:rPr>
        <w:t>。天津理工大学中环信息学院位于</w:t>
      </w:r>
      <w:r>
        <w:rPr>
          <w:color w:val="333333"/>
          <w:sz w:val="32"/>
          <w:szCs w:val="32"/>
        </w:rPr>
        <w:t>天津市西青区杨柳青镇柳口路99号</w:t>
      </w:r>
      <w:r>
        <w:rPr>
          <w:rFonts w:hint="eastAsia"/>
          <w:color w:val="333333"/>
          <w:sz w:val="32"/>
          <w:szCs w:val="32"/>
        </w:rPr>
        <w:t>。考生可以乘坐824、175路公交车到中环学院站下车，步行入校，考生自驾车辆允许从南门（位于润杨道）进入学校，陪同人员不得入校，校内共有车位200个，停满为止。</w:t>
      </w:r>
    </w:p>
    <w:p/>
    <w:p/>
    <w:p/>
    <w:p/>
    <w:p/>
    <w:p/>
    <w:p/>
    <w:p/>
    <w:p/>
    <w:p/>
    <w:p/>
    <w:p/>
    <w:p>
      <w:pPr>
        <w:rPr>
          <w:rFonts w:ascii="黑体" w:hAnsi="黑体" w:eastAsia="黑体"/>
          <w:sz w:val="32"/>
          <w:szCs w:val="32"/>
        </w:rPr>
      </w:pPr>
      <w:r>
        <w:rPr>
          <w:rFonts w:hint="eastAsia" w:ascii="黑体" w:hAnsi="黑体" w:eastAsia="黑体"/>
          <w:sz w:val="32"/>
          <w:szCs w:val="32"/>
        </w:rPr>
        <w:t>附件6</w:t>
      </w:r>
    </w:p>
    <w:p>
      <w:pPr>
        <w:pStyle w:val="6"/>
        <w:shd w:val="clear" w:color="auto" w:fill="FFFFFF"/>
        <w:spacing w:before="0" w:beforeAutospacing="0" w:after="0" w:afterAutospacing="0" w:line="300" w:lineRule="atLeast"/>
        <w:jc w:val="center"/>
        <w:rPr>
          <w:rFonts w:ascii="方正小标宋简体" w:hAnsi="方正小标宋简体" w:eastAsia="方正小标宋简体"/>
          <w:color w:val="333333"/>
          <w:sz w:val="44"/>
          <w:szCs w:val="44"/>
        </w:rPr>
      </w:pPr>
      <w:r>
        <w:rPr>
          <w:rFonts w:hint="eastAsia" w:ascii="方正小标宋简体" w:hAnsi="方正小标宋简体" w:eastAsia="方正小标宋简体"/>
          <w:sz w:val="44"/>
          <w:szCs w:val="44"/>
        </w:rPr>
        <w:t>2021年下半年教师资格面试天津电子信息职业技术学院考点考生入场须知</w:t>
      </w:r>
    </w:p>
    <w:p>
      <w:pPr>
        <w:pStyle w:val="6"/>
        <w:shd w:val="clear" w:color="auto" w:fill="FFFFFF"/>
        <w:spacing w:before="0" w:beforeAutospacing="0" w:after="0" w:afterAutospacing="0" w:line="500" w:lineRule="exact"/>
        <w:jc w:val="both"/>
        <w:rPr>
          <w:color w:val="000000"/>
          <w:sz w:val="32"/>
          <w:szCs w:val="32"/>
        </w:rPr>
      </w:pPr>
      <w:r>
        <w:rPr>
          <w:rFonts w:hint="eastAsia"/>
          <w:color w:val="333333"/>
          <w:sz w:val="32"/>
          <w:szCs w:val="32"/>
        </w:rPr>
        <w:t>亲爱的考生：</w:t>
      </w:r>
    </w:p>
    <w:p>
      <w:pPr>
        <w:pStyle w:val="6"/>
        <w:shd w:val="clear" w:color="auto" w:fill="FFFFFF"/>
        <w:spacing w:line="500" w:lineRule="exact"/>
        <w:ind w:firstLine="600"/>
        <w:rPr>
          <w:color w:val="000000"/>
          <w:sz w:val="32"/>
          <w:szCs w:val="32"/>
        </w:rPr>
      </w:pPr>
      <w:r>
        <w:rPr>
          <w:rFonts w:hint="eastAsia"/>
          <w:color w:val="333333"/>
          <w:sz w:val="32"/>
          <w:szCs w:val="32"/>
        </w:rPr>
        <w:t>为做好2021年天津市中小学教师资格面试天津电子信息职业技术学院考点考务工作，现将面试当天的入校注意事项公告如下：</w:t>
      </w:r>
    </w:p>
    <w:p>
      <w:pPr>
        <w:pStyle w:val="6"/>
        <w:shd w:val="clear" w:color="auto" w:fill="FFFFFF"/>
        <w:spacing w:before="0" w:beforeAutospacing="0" w:after="0" w:afterAutospacing="0" w:line="500" w:lineRule="exact"/>
        <w:ind w:firstLine="600"/>
        <w:jc w:val="both"/>
        <w:rPr>
          <w:color w:val="000000"/>
          <w:sz w:val="32"/>
          <w:szCs w:val="32"/>
        </w:rPr>
      </w:pPr>
      <w:r>
        <w:rPr>
          <w:rStyle w:val="9"/>
          <w:rFonts w:hint="eastAsia"/>
          <w:color w:val="333333"/>
          <w:sz w:val="32"/>
          <w:szCs w:val="32"/>
        </w:rPr>
        <w:t>一、面试时间、地点</w:t>
      </w:r>
    </w:p>
    <w:p>
      <w:pPr>
        <w:pStyle w:val="6"/>
        <w:shd w:val="clear" w:color="auto" w:fill="FFFFFF"/>
        <w:spacing w:before="0" w:beforeAutospacing="0" w:after="0" w:afterAutospacing="0" w:line="500" w:lineRule="exact"/>
        <w:ind w:firstLine="600"/>
        <w:rPr>
          <w:color w:val="000000"/>
          <w:sz w:val="32"/>
          <w:szCs w:val="32"/>
        </w:rPr>
      </w:pPr>
      <w:r>
        <w:rPr>
          <w:rStyle w:val="9"/>
          <w:rFonts w:hint="eastAsia"/>
          <w:bCs w:val="0"/>
          <w:color w:val="333333"/>
          <w:sz w:val="32"/>
          <w:szCs w:val="32"/>
        </w:rPr>
        <w:t>1.面试时间</w:t>
      </w:r>
    </w:p>
    <w:p>
      <w:pPr>
        <w:pStyle w:val="6"/>
        <w:shd w:val="clear" w:color="auto" w:fill="FFFFFF"/>
        <w:spacing w:before="0" w:beforeAutospacing="0" w:after="0" w:afterAutospacing="0" w:line="500" w:lineRule="exact"/>
        <w:ind w:firstLine="600"/>
        <w:rPr>
          <w:color w:val="333333"/>
          <w:sz w:val="32"/>
          <w:szCs w:val="32"/>
        </w:rPr>
      </w:pPr>
      <w:r>
        <w:rPr>
          <w:rFonts w:hint="eastAsia"/>
          <w:color w:val="333333"/>
          <w:sz w:val="32"/>
          <w:szCs w:val="32"/>
        </w:rPr>
        <w:t>2022年</w:t>
      </w:r>
      <w:r>
        <w:rPr>
          <w:rStyle w:val="9"/>
          <w:rFonts w:hint="eastAsia"/>
          <w:b w:val="0"/>
          <w:bCs w:val="0"/>
          <w:color w:val="333333"/>
          <w:sz w:val="32"/>
          <w:szCs w:val="32"/>
        </w:rPr>
        <w:t>1月8日—9日</w:t>
      </w:r>
      <w:r>
        <w:rPr>
          <w:rFonts w:hint="eastAsia"/>
          <w:color w:val="333333"/>
          <w:sz w:val="32"/>
          <w:szCs w:val="32"/>
        </w:rPr>
        <w:t>，具体入场时间以准考证上的时间为准。</w:t>
      </w:r>
    </w:p>
    <w:p>
      <w:pPr>
        <w:pStyle w:val="6"/>
        <w:shd w:val="clear" w:color="auto" w:fill="FFFFFF"/>
        <w:spacing w:before="0" w:beforeAutospacing="0" w:after="0" w:afterAutospacing="0" w:line="500" w:lineRule="exact"/>
        <w:ind w:firstLine="600"/>
        <w:jc w:val="both"/>
        <w:rPr>
          <w:rStyle w:val="9"/>
          <w:bCs w:val="0"/>
          <w:color w:val="333333"/>
          <w:sz w:val="32"/>
          <w:szCs w:val="32"/>
        </w:rPr>
      </w:pPr>
      <w:r>
        <w:rPr>
          <w:rFonts w:hint="eastAsia"/>
          <w:color w:val="333333"/>
          <w:sz w:val="32"/>
          <w:szCs w:val="32"/>
        </w:rPr>
        <w:t>2.</w:t>
      </w:r>
      <w:r>
        <w:rPr>
          <w:rStyle w:val="9"/>
          <w:rFonts w:hint="eastAsia"/>
          <w:bCs w:val="0"/>
          <w:color w:val="333333"/>
          <w:sz w:val="32"/>
          <w:szCs w:val="32"/>
        </w:rPr>
        <w:t>候考地点</w:t>
      </w:r>
    </w:p>
    <w:p>
      <w:pPr>
        <w:pStyle w:val="6"/>
        <w:shd w:val="clear" w:color="auto" w:fill="FFFFFF"/>
        <w:spacing w:before="0" w:beforeAutospacing="0" w:after="0" w:afterAutospacing="0" w:line="500" w:lineRule="exact"/>
        <w:ind w:firstLine="600"/>
        <w:jc w:val="both"/>
        <w:rPr>
          <w:rFonts w:cstheme="minorBidi"/>
          <w:color w:val="000000" w:themeColor="text1"/>
          <w:kern w:val="2"/>
          <w:sz w:val="32"/>
          <w:szCs w:val="32"/>
        </w:rPr>
      </w:pPr>
      <w:r>
        <w:rPr>
          <w:rFonts w:hint="eastAsia" w:cstheme="minorBidi"/>
          <w:color w:val="000000" w:themeColor="text1"/>
          <w:kern w:val="2"/>
          <w:sz w:val="32"/>
          <w:szCs w:val="32"/>
        </w:rPr>
        <w:t>候考地点：软件楼C</w:t>
      </w:r>
      <w:r>
        <w:rPr>
          <w:rFonts w:cstheme="minorBidi"/>
          <w:color w:val="000000" w:themeColor="text1"/>
          <w:kern w:val="2"/>
          <w:sz w:val="32"/>
          <w:szCs w:val="32"/>
        </w:rPr>
        <w:t>102</w:t>
      </w:r>
      <w:r>
        <w:rPr>
          <w:rFonts w:hint="eastAsia" w:cstheme="minorBidi"/>
          <w:color w:val="000000" w:themeColor="text1"/>
          <w:kern w:val="2"/>
          <w:sz w:val="32"/>
          <w:szCs w:val="32"/>
        </w:rPr>
        <w:t>。</w:t>
      </w:r>
    </w:p>
    <w:p>
      <w:pPr>
        <w:pStyle w:val="6"/>
        <w:shd w:val="clear" w:color="auto" w:fill="FFFFFF"/>
        <w:spacing w:before="0" w:beforeAutospacing="0" w:after="0" w:afterAutospacing="0" w:line="500" w:lineRule="exact"/>
        <w:ind w:firstLine="600"/>
        <w:jc w:val="both"/>
        <w:rPr>
          <w:rFonts w:cstheme="minorBidi"/>
          <w:color w:val="000000" w:themeColor="text1"/>
          <w:kern w:val="2"/>
          <w:sz w:val="32"/>
          <w:szCs w:val="32"/>
        </w:rPr>
      </w:pPr>
      <w:r>
        <w:rPr>
          <w:rFonts w:hint="eastAsia" w:cstheme="minorBidi"/>
          <w:color w:val="000000" w:themeColor="text1"/>
          <w:kern w:val="2"/>
          <w:sz w:val="32"/>
          <w:szCs w:val="32"/>
        </w:rPr>
        <w:t>进入候考后全程有志愿者指引。</w:t>
      </w:r>
    </w:p>
    <w:p>
      <w:pPr>
        <w:pStyle w:val="6"/>
        <w:shd w:val="clear" w:color="auto" w:fill="FFFFFF"/>
        <w:spacing w:before="0" w:beforeAutospacing="0" w:after="0" w:afterAutospacing="0" w:line="500" w:lineRule="exact"/>
        <w:ind w:firstLine="600"/>
        <w:jc w:val="both"/>
        <w:rPr>
          <w:rFonts w:cstheme="minorBidi"/>
          <w:color w:val="000000" w:themeColor="text1"/>
          <w:kern w:val="2"/>
          <w:sz w:val="32"/>
          <w:szCs w:val="32"/>
        </w:rPr>
      </w:pPr>
      <w:r>
        <w:rPr>
          <w:rFonts w:hint="eastAsia" w:cstheme="minorBidi"/>
          <w:color w:val="000000" w:themeColor="text1"/>
          <w:kern w:val="2"/>
          <w:sz w:val="32"/>
          <w:szCs w:val="32"/>
        </w:rPr>
        <w:t>考生可查询我校校园地图了解相关教学楼宇位置，校园地图链接为：</w:t>
      </w:r>
      <w:r>
        <w:rPr>
          <w:rFonts w:cstheme="minorBidi"/>
          <w:color w:val="000000" w:themeColor="text1"/>
          <w:kern w:val="2"/>
          <w:sz w:val="32"/>
          <w:szCs w:val="32"/>
        </w:rPr>
        <w:t>http://www.tjdz.edu.cn/a/map/</w:t>
      </w:r>
      <w:r>
        <w:rPr>
          <w:rFonts w:hint="eastAsia" w:cstheme="minorBidi"/>
          <w:color w:val="000000" w:themeColor="text1"/>
          <w:kern w:val="2"/>
          <w:sz w:val="32"/>
          <w:szCs w:val="32"/>
        </w:rPr>
        <w:t>。</w:t>
      </w:r>
    </w:p>
    <w:p>
      <w:pPr>
        <w:pStyle w:val="6"/>
        <w:shd w:val="clear" w:color="auto" w:fill="FFFFFF"/>
        <w:spacing w:before="0" w:beforeAutospacing="0" w:after="0" w:afterAutospacing="0" w:line="500" w:lineRule="exact"/>
        <w:ind w:firstLine="643" w:firstLineChars="200"/>
        <w:rPr>
          <w:color w:val="000000"/>
          <w:sz w:val="32"/>
          <w:szCs w:val="32"/>
        </w:rPr>
      </w:pPr>
      <w:r>
        <w:rPr>
          <w:rStyle w:val="9"/>
          <w:rFonts w:hint="eastAsia"/>
          <w:color w:val="333333"/>
          <w:sz w:val="32"/>
          <w:szCs w:val="32"/>
        </w:rPr>
        <w:t>二、入校要求</w:t>
      </w:r>
    </w:p>
    <w:p>
      <w:pPr>
        <w:spacing w:line="500" w:lineRule="exact"/>
        <w:ind w:firstLine="640" w:firstLineChars="200"/>
        <w:jc w:val="left"/>
        <w:rPr>
          <w:rFonts w:ascii="宋体" w:hAnsi="宋体" w:eastAsia="宋体"/>
          <w:color w:val="000000" w:themeColor="text1"/>
          <w:sz w:val="32"/>
          <w:szCs w:val="32"/>
        </w:rPr>
      </w:pPr>
      <w:r>
        <w:rPr>
          <w:rFonts w:hint="eastAsia" w:ascii="宋体" w:hAnsi="宋体" w:eastAsia="宋体" w:cs="宋体"/>
          <w:color w:val="333333"/>
          <w:kern w:val="0"/>
          <w:sz w:val="32"/>
          <w:szCs w:val="32"/>
        </w:rPr>
        <w:t>考生按照天津市教育招生考试院</w:t>
      </w:r>
      <w:r>
        <w:rPr>
          <w:rFonts w:ascii="宋体" w:hAnsi="宋体" w:eastAsia="宋体" w:cs="宋体"/>
          <w:color w:val="333333"/>
          <w:kern w:val="0"/>
          <w:sz w:val="32"/>
          <w:szCs w:val="32"/>
        </w:rPr>
        <w:t>12月20日发布的《2021年下半年天津市全国中小学教师资格考试面试考前提示（防疫安全篇）》</w:t>
      </w:r>
      <w:r>
        <w:rPr>
          <w:rFonts w:hint="eastAsia" w:ascii="宋体" w:hAnsi="宋体" w:eastAsia="宋体" w:cs="宋体"/>
          <w:color w:val="333333"/>
          <w:kern w:val="0"/>
          <w:sz w:val="32"/>
          <w:szCs w:val="32"/>
        </w:rPr>
        <w:t>（</w:t>
      </w:r>
      <w:r>
        <w:rPr>
          <w:rFonts w:ascii="宋体" w:hAnsi="宋体" w:eastAsia="宋体" w:cs="宋体"/>
          <w:color w:val="333333"/>
          <w:kern w:val="0"/>
          <w:sz w:val="32"/>
          <w:szCs w:val="32"/>
        </w:rPr>
        <w:t>http://www.zhaokao.net/zkzx/system/2021/12/20/030004313.shtml</w:t>
      </w:r>
      <w:r>
        <w:rPr>
          <w:rFonts w:hint="eastAsia" w:ascii="宋体" w:hAnsi="宋体" w:eastAsia="宋体" w:cs="宋体"/>
          <w:color w:val="333333"/>
          <w:kern w:val="0"/>
          <w:sz w:val="32"/>
          <w:szCs w:val="32"/>
        </w:rPr>
        <w:t>）要求，做好考前准备并携带必备证件和参考材料。学校将分场所、分步骤逐一核查所有必备证件和参考材料，</w:t>
      </w:r>
      <w:r>
        <w:rPr>
          <w:rFonts w:hint="eastAsia" w:ascii="宋体" w:hAnsi="宋体" w:eastAsia="宋体"/>
          <w:color w:val="000000" w:themeColor="text1"/>
          <w:sz w:val="32"/>
          <w:szCs w:val="32"/>
        </w:rPr>
        <w:t>缺少任意一项将禁止参加考试。</w:t>
      </w:r>
    </w:p>
    <w:p>
      <w:pPr>
        <w:pStyle w:val="6"/>
        <w:shd w:val="clear" w:color="auto" w:fill="FFFFFF"/>
        <w:spacing w:before="0" w:beforeAutospacing="0" w:after="0" w:afterAutospacing="0" w:line="500" w:lineRule="exact"/>
        <w:ind w:firstLine="643" w:firstLineChars="200"/>
        <w:jc w:val="both"/>
        <w:rPr>
          <w:color w:val="000000"/>
          <w:sz w:val="32"/>
          <w:szCs w:val="32"/>
        </w:rPr>
      </w:pPr>
      <w:r>
        <w:rPr>
          <w:rStyle w:val="9"/>
          <w:rFonts w:hint="eastAsia" w:cs="Calibri"/>
          <w:color w:val="333333"/>
          <w:sz w:val="32"/>
          <w:szCs w:val="32"/>
        </w:rPr>
        <w:t>三</w:t>
      </w:r>
      <w:r>
        <w:rPr>
          <w:rStyle w:val="9"/>
          <w:rFonts w:hint="eastAsia"/>
          <w:color w:val="333333"/>
          <w:sz w:val="32"/>
          <w:szCs w:val="32"/>
        </w:rPr>
        <w:t>、其他注意事项</w:t>
      </w:r>
    </w:p>
    <w:p>
      <w:pPr>
        <w:pStyle w:val="6"/>
        <w:shd w:val="clear" w:color="auto" w:fill="FFFFFF"/>
        <w:spacing w:before="0" w:beforeAutospacing="0" w:after="0" w:afterAutospacing="0" w:line="500" w:lineRule="exact"/>
        <w:ind w:firstLine="600"/>
        <w:jc w:val="both"/>
        <w:rPr>
          <w:color w:val="000000"/>
          <w:sz w:val="32"/>
          <w:szCs w:val="32"/>
        </w:rPr>
      </w:pPr>
      <w:r>
        <w:rPr>
          <w:rFonts w:hint="eastAsia"/>
          <w:color w:val="333333"/>
          <w:sz w:val="32"/>
          <w:szCs w:val="32"/>
        </w:rPr>
        <w:t>1.因疫情防控原因，本考点在考前不对校外考生开放。</w:t>
      </w:r>
    </w:p>
    <w:p>
      <w:pPr>
        <w:pStyle w:val="6"/>
        <w:shd w:val="clear" w:color="auto" w:fill="FFFFFF"/>
        <w:spacing w:before="0" w:beforeAutospacing="0" w:after="0" w:afterAutospacing="0" w:line="500" w:lineRule="exact"/>
        <w:ind w:firstLine="600"/>
        <w:jc w:val="both"/>
        <w:rPr>
          <w:color w:val="333333"/>
          <w:sz w:val="32"/>
          <w:szCs w:val="32"/>
        </w:rPr>
      </w:pPr>
      <w:r>
        <w:rPr>
          <w:rFonts w:hint="eastAsia"/>
          <w:color w:val="333333"/>
          <w:sz w:val="32"/>
          <w:szCs w:val="32"/>
        </w:rPr>
        <w:t>2</w:t>
      </w:r>
      <w:r>
        <w:rPr>
          <w:color w:val="333333"/>
          <w:sz w:val="32"/>
          <w:szCs w:val="32"/>
        </w:rPr>
        <w:t>.</w:t>
      </w:r>
      <w:r>
        <w:rPr>
          <w:rFonts w:hint="eastAsia"/>
          <w:color w:val="333333"/>
          <w:sz w:val="32"/>
          <w:szCs w:val="32"/>
        </w:rPr>
        <w:t>考虑到交通、天气等因素，请各位考生提前出发，以免错过考试时间。建议考生在考试期间绿色出行,</w:t>
      </w:r>
      <w:r>
        <w:rPr>
          <w:rStyle w:val="9"/>
          <w:rFonts w:hint="eastAsia"/>
          <w:b w:val="0"/>
          <w:bCs w:val="0"/>
          <w:color w:val="333333"/>
          <w:sz w:val="32"/>
          <w:szCs w:val="32"/>
        </w:rPr>
        <w:t>尽量选择公共交通</w:t>
      </w:r>
      <w:r>
        <w:rPr>
          <w:rFonts w:hint="eastAsia"/>
          <w:color w:val="333333"/>
          <w:sz w:val="32"/>
          <w:szCs w:val="32"/>
        </w:rPr>
        <w:t>。天津电子信息职业技术学院位于天津市海河教育园雅深路4号，考生可以乘坐公交车</w:t>
      </w:r>
      <w:r>
        <w:rPr>
          <w:color w:val="333333"/>
          <w:sz w:val="32"/>
          <w:szCs w:val="32"/>
        </w:rPr>
        <w:t>808</w:t>
      </w:r>
      <w:r>
        <w:rPr>
          <w:rFonts w:hint="eastAsia"/>
          <w:color w:val="333333"/>
          <w:sz w:val="32"/>
          <w:szCs w:val="32"/>
        </w:rPr>
        <w:t>，652,629等在雅馨路天桥站下车即到学院西门。</w:t>
      </w:r>
    </w:p>
    <w:p/>
    <w:p/>
    <w:p/>
    <w:p/>
    <w:p/>
    <w:p/>
    <w:p/>
    <w:p/>
    <w:p/>
    <w:p/>
    <w:p/>
    <w:p/>
    <w:p/>
    <w:p/>
    <w:p>
      <w:r>
        <w:rPr>
          <w:rFonts w:hint="eastAsia"/>
        </w:rPr>
        <w:t>、</w:t>
      </w:r>
    </w:p>
    <w:p/>
    <w:p/>
    <w:p/>
    <w:p/>
    <w:p/>
    <w:p/>
    <w:p/>
    <w:p/>
    <w:p/>
    <w:p/>
    <w:p/>
    <w:p/>
    <w:p/>
    <w:p/>
    <w:p/>
    <w:p/>
    <w:p/>
    <w:p/>
    <w:p>
      <w:pPr>
        <w:rPr>
          <w:rFonts w:ascii="黑体" w:hAnsi="黑体" w:eastAsia="黑体"/>
          <w:sz w:val="32"/>
          <w:szCs w:val="32"/>
        </w:rPr>
      </w:pPr>
      <w:r>
        <w:rPr>
          <w:rFonts w:hint="eastAsia" w:ascii="黑体" w:hAnsi="黑体" w:eastAsia="黑体"/>
          <w:sz w:val="32"/>
          <w:szCs w:val="32"/>
        </w:rPr>
        <w:t>附件7</w:t>
      </w:r>
    </w:p>
    <w:p>
      <w:pPr>
        <w:pStyle w:val="6"/>
        <w:shd w:val="clear" w:color="auto" w:fill="FFFFFF"/>
        <w:spacing w:before="0" w:beforeAutospacing="0" w:after="0" w:afterAutospacing="0" w:line="300" w:lineRule="atLeast"/>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2021年下半年教师资格面试</w:t>
      </w:r>
    </w:p>
    <w:p>
      <w:pPr>
        <w:pStyle w:val="6"/>
        <w:shd w:val="clear" w:color="auto" w:fill="FFFFFF"/>
        <w:spacing w:before="0" w:beforeAutospacing="0" w:after="0" w:afterAutospacing="0" w:line="300" w:lineRule="atLeast"/>
        <w:jc w:val="center"/>
        <w:rPr>
          <w:rFonts w:ascii="方正小标宋简体" w:hAnsi="方正小标宋简体" w:eastAsia="方正小标宋简体"/>
          <w:color w:val="333333"/>
          <w:sz w:val="44"/>
          <w:szCs w:val="44"/>
        </w:rPr>
      </w:pPr>
      <w:r>
        <w:rPr>
          <w:rFonts w:hint="eastAsia" w:ascii="方正小标宋简体" w:hAnsi="方正小标宋简体" w:eastAsia="方正小标宋简体"/>
          <w:sz w:val="44"/>
          <w:szCs w:val="44"/>
        </w:rPr>
        <w:t>天津商务职业学院（海河教育园校区）考点考生入场须知</w:t>
      </w:r>
    </w:p>
    <w:p>
      <w:pPr>
        <w:pStyle w:val="6"/>
        <w:shd w:val="clear" w:color="auto" w:fill="FFFFFF"/>
        <w:spacing w:before="0" w:beforeAutospacing="0" w:after="0" w:afterAutospacing="0" w:line="500" w:lineRule="exact"/>
        <w:jc w:val="both"/>
        <w:rPr>
          <w:color w:val="000000"/>
          <w:sz w:val="32"/>
          <w:szCs w:val="32"/>
        </w:rPr>
      </w:pPr>
      <w:r>
        <w:rPr>
          <w:rFonts w:hint="eastAsia"/>
          <w:color w:val="333333"/>
          <w:sz w:val="32"/>
          <w:szCs w:val="32"/>
        </w:rPr>
        <w:t>亲爱的考生：</w:t>
      </w:r>
    </w:p>
    <w:p>
      <w:pPr>
        <w:pStyle w:val="6"/>
        <w:shd w:val="clear" w:color="auto" w:fill="FFFFFF"/>
        <w:spacing w:before="0" w:beforeAutospacing="0" w:after="0" w:afterAutospacing="0" w:line="500" w:lineRule="exact"/>
        <w:ind w:firstLine="600"/>
        <w:jc w:val="both"/>
        <w:rPr>
          <w:color w:val="000000"/>
          <w:sz w:val="32"/>
          <w:szCs w:val="32"/>
        </w:rPr>
      </w:pPr>
      <w:r>
        <w:rPr>
          <w:rFonts w:hint="eastAsia"/>
          <w:color w:val="333333"/>
          <w:sz w:val="32"/>
          <w:szCs w:val="32"/>
        </w:rPr>
        <w:t>为做好2021年下半年天津市中小学教师资格面试天津商务职业学院（海河教育园校区）考点考务工作，现将面试当天的入校注意事项公告如下：</w:t>
      </w:r>
    </w:p>
    <w:p>
      <w:pPr>
        <w:pStyle w:val="6"/>
        <w:shd w:val="clear" w:color="auto" w:fill="FFFFFF"/>
        <w:spacing w:before="0" w:beforeAutospacing="0" w:after="0" w:afterAutospacing="0" w:line="500" w:lineRule="exact"/>
        <w:ind w:firstLine="600"/>
        <w:jc w:val="both"/>
        <w:rPr>
          <w:color w:val="000000"/>
          <w:sz w:val="32"/>
          <w:szCs w:val="32"/>
        </w:rPr>
      </w:pPr>
      <w:r>
        <w:rPr>
          <w:rStyle w:val="9"/>
          <w:rFonts w:hint="eastAsia"/>
          <w:color w:val="333333"/>
          <w:sz w:val="32"/>
          <w:szCs w:val="32"/>
        </w:rPr>
        <w:t>一、面试时间、地点</w:t>
      </w:r>
    </w:p>
    <w:p>
      <w:pPr>
        <w:pStyle w:val="6"/>
        <w:shd w:val="clear" w:color="auto" w:fill="FFFFFF"/>
        <w:spacing w:before="0" w:beforeAutospacing="0" w:after="0" w:afterAutospacing="0" w:line="500" w:lineRule="exact"/>
        <w:ind w:firstLine="600"/>
        <w:jc w:val="both"/>
        <w:rPr>
          <w:color w:val="000000"/>
          <w:sz w:val="32"/>
          <w:szCs w:val="32"/>
        </w:rPr>
      </w:pPr>
      <w:r>
        <w:rPr>
          <w:rStyle w:val="9"/>
          <w:rFonts w:hint="eastAsia"/>
          <w:color w:val="333333"/>
          <w:sz w:val="32"/>
          <w:szCs w:val="32"/>
        </w:rPr>
        <w:t>1.面试时间</w:t>
      </w:r>
    </w:p>
    <w:p>
      <w:pPr>
        <w:pStyle w:val="6"/>
        <w:shd w:val="clear" w:color="auto" w:fill="FFFFFF"/>
        <w:spacing w:before="0" w:beforeAutospacing="0" w:after="0" w:afterAutospacing="0" w:line="500" w:lineRule="exact"/>
        <w:ind w:firstLine="600"/>
        <w:jc w:val="both"/>
        <w:rPr>
          <w:color w:val="333333"/>
          <w:sz w:val="32"/>
          <w:szCs w:val="32"/>
        </w:rPr>
      </w:pPr>
      <w:r>
        <w:rPr>
          <w:rFonts w:hint="eastAsia"/>
          <w:color w:val="333333"/>
          <w:sz w:val="32"/>
          <w:szCs w:val="32"/>
        </w:rPr>
        <w:t>2022年</w:t>
      </w:r>
      <w:r>
        <w:rPr>
          <w:rStyle w:val="9"/>
          <w:rFonts w:hint="eastAsia"/>
          <w:color w:val="333333"/>
          <w:sz w:val="32"/>
          <w:szCs w:val="32"/>
        </w:rPr>
        <w:t>1月8日—9日</w:t>
      </w:r>
      <w:r>
        <w:rPr>
          <w:rFonts w:hint="eastAsia"/>
          <w:color w:val="333333"/>
          <w:sz w:val="32"/>
          <w:szCs w:val="32"/>
        </w:rPr>
        <w:t>，具体入场时间以准考证上的时间为准。</w:t>
      </w:r>
    </w:p>
    <w:p>
      <w:pPr>
        <w:pStyle w:val="6"/>
        <w:shd w:val="clear" w:color="auto" w:fill="FFFFFF"/>
        <w:spacing w:before="0" w:beforeAutospacing="0" w:after="0" w:afterAutospacing="0" w:line="500" w:lineRule="exact"/>
        <w:ind w:firstLine="600"/>
        <w:jc w:val="both"/>
        <w:rPr>
          <w:rStyle w:val="9"/>
          <w:bCs w:val="0"/>
          <w:color w:val="333333"/>
          <w:sz w:val="32"/>
          <w:szCs w:val="32"/>
        </w:rPr>
      </w:pPr>
      <w:r>
        <w:rPr>
          <w:rFonts w:hint="eastAsia"/>
          <w:color w:val="333333"/>
          <w:sz w:val="32"/>
          <w:szCs w:val="32"/>
        </w:rPr>
        <w:t>2.</w:t>
      </w:r>
      <w:r>
        <w:rPr>
          <w:rStyle w:val="9"/>
          <w:rFonts w:hint="eastAsia"/>
          <w:color w:val="333333"/>
          <w:sz w:val="32"/>
          <w:szCs w:val="32"/>
        </w:rPr>
        <w:t>候考地点</w:t>
      </w:r>
    </w:p>
    <w:p>
      <w:pPr>
        <w:pStyle w:val="6"/>
        <w:shd w:val="clear" w:color="auto" w:fill="FFFFFF"/>
        <w:spacing w:before="0" w:beforeAutospacing="0" w:after="0" w:afterAutospacing="0" w:line="500" w:lineRule="exact"/>
        <w:ind w:firstLine="600"/>
        <w:jc w:val="both"/>
        <w:rPr>
          <w:rFonts w:cstheme="minorBidi"/>
          <w:color w:val="000000" w:themeColor="text1"/>
          <w:kern w:val="2"/>
          <w:sz w:val="32"/>
          <w:szCs w:val="32"/>
        </w:rPr>
      </w:pPr>
      <w:r>
        <w:rPr>
          <w:rFonts w:hint="eastAsia" w:cstheme="minorBidi"/>
          <w:color w:val="000000" w:themeColor="text1"/>
          <w:kern w:val="2"/>
          <w:sz w:val="32"/>
          <w:szCs w:val="32"/>
        </w:rPr>
        <w:t>初中语文类科目候考地点：A教学楼教室</w:t>
      </w:r>
    </w:p>
    <w:p>
      <w:pPr>
        <w:pStyle w:val="6"/>
        <w:shd w:val="clear" w:color="auto" w:fill="FFFFFF"/>
        <w:spacing w:before="0" w:beforeAutospacing="0" w:after="0" w:afterAutospacing="0" w:line="500" w:lineRule="exact"/>
        <w:ind w:firstLine="600"/>
        <w:jc w:val="both"/>
        <w:rPr>
          <w:rFonts w:cstheme="minorBidi"/>
          <w:color w:val="000000" w:themeColor="text1"/>
          <w:kern w:val="2"/>
          <w:sz w:val="32"/>
          <w:szCs w:val="32"/>
        </w:rPr>
      </w:pPr>
      <w:r>
        <w:rPr>
          <w:rFonts w:hint="eastAsia" w:cstheme="minorBidi"/>
          <w:color w:val="000000" w:themeColor="text1"/>
          <w:kern w:val="2"/>
          <w:sz w:val="32"/>
          <w:szCs w:val="32"/>
        </w:rPr>
        <w:t>体育类科目候考地点：C1教学楼阶梯教室</w:t>
      </w:r>
    </w:p>
    <w:p>
      <w:pPr>
        <w:pStyle w:val="6"/>
        <w:shd w:val="clear" w:color="auto" w:fill="FFFFFF"/>
        <w:spacing w:before="0" w:beforeAutospacing="0" w:after="0" w:afterAutospacing="0" w:line="500" w:lineRule="exact"/>
        <w:ind w:firstLine="600"/>
        <w:jc w:val="both"/>
        <w:rPr>
          <w:rFonts w:cstheme="minorBidi"/>
          <w:color w:val="000000" w:themeColor="text1"/>
          <w:kern w:val="2"/>
          <w:sz w:val="32"/>
          <w:szCs w:val="32"/>
        </w:rPr>
      </w:pPr>
      <w:r>
        <w:rPr>
          <w:rFonts w:hint="eastAsia" w:cstheme="minorBidi"/>
          <w:color w:val="000000" w:themeColor="text1"/>
          <w:kern w:val="2"/>
          <w:sz w:val="32"/>
          <w:szCs w:val="32"/>
        </w:rPr>
        <w:t>小学英语、日语及俄语类科目候考地点：C2教学楼阶梯教室</w:t>
      </w:r>
    </w:p>
    <w:p>
      <w:pPr>
        <w:pStyle w:val="6"/>
        <w:shd w:val="clear" w:color="auto" w:fill="FFFFFF"/>
        <w:spacing w:before="0" w:beforeAutospacing="0" w:after="0" w:afterAutospacing="0" w:line="500" w:lineRule="exact"/>
        <w:ind w:firstLine="600"/>
        <w:jc w:val="both"/>
        <w:rPr>
          <w:rFonts w:cstheme="minorBidi"/>
          <w:color w:val="000000" w:themeColor="text1"/>
          <w:kern w:val="2"/>
          <w:sz w:val="32"/>
          <w:szCs w:val="32"/>
        </w:rPr>
      </w:pPr>
      <w:r>
        <w:rPr>
          <w:rFonts w:hint="eastAsia" w:cstheme="minorBidi"/>
          <w:color w:val="000000" w:themeColor="text1"/>
          <w:kern w:val="2"/>
          <w:sz w:val="32"/>
          <w:szCs w:val="32"/>
        </w:rPr>
        <w:t>高中英语类科目候考地点：D教学楼阶梯教室。</w:t>
      </w:r>
    </w:p>
    <w:p>
      <w:pPr>
        <w:pStyle w:val="6"/>
        <w:shd w:val="clear" w:color="auto" w:fill="FFFFFF"/>
        <w:spacing w:before="0" w:beforeAutospacing="0" w:after="0" w:afterAutospacing="0" w:line="500" w:lineRule="exact"/>
        <w:ind w:firstLine="600"/>
        <w:jc w:val="both"/>
        <w:rPr>
          <w:rFonts w:cstheme="minorBidi"/>
          <w:color w:val="000000" w:themeColor="text1"/>
          <w:kern w:val="2"/>
          <w:sz w:val="32"/>
          <w:szCs w:val="32"/>
        </w:rPr>
      </w:pPr>
      <w:r>
        <w:rPr>
          <w:rFonts w:hint="eastAsia" w:cstheme="minorBidi"/>
          <w:color w:val="000000" w:themeColor="text1"/>
          <w:kern w:val="2"/>
          <w:sz w:val="32"/>
          <w:szCs w:val="32"/>
        </w:rPr>
        <w:t>考生入校后可根据所考科目类别按校园引导指示图到达指定的候考室。</w:t>
      </w:r>
    </w:p>
    <w:p>
      <w:pPr>
        <w:pStyle w:val="6"/>
        <w:shd w:val="clear" w:color="auto" w:fill="FFFFFF"/>
        <w:spacing w:before="0" w:beforeAutospacing="0" w:after="0" w:afterAutospacing="0" w:line="500" w:lineRule="exact"/>
        <w:ind w:firstLine="600"/>
        <w:jc w:val="both"/>
        <w:rPr>
          <w:rFonts w:cstheme="minorBidi"/>
          <w:color w:val="000000" w:themeColor="text1"/>
          <w:kern w:val="2"/>
          <w:sz w:val="32"/>
          <w:szCs w:val="32"/>
        </w:rPr>
      </w:pPr>
      <w:r>
        <w:rPr>
          <w:rFonts w:hint="eastAsia" w:cstheme="minorBidi"/>
          <w:color w:val="000000" w:themeColor="text1"/>
          <w:kern w:val="2"/>
          <w:sz w:val="32"/>
          <w:szCs w:val="32"/>
        </w:rPr>
        <w:t>考生可查看我校校园平面地图了解相关教学楼宇位置，校园平面地图如下：</w:t>
      </w:r>
    </w:p>
    <w:p>
      <w:pPr>
        <w:pStyle w:val="6"/>
        <w:shd w:val="clear" w:color="auto" w:fill="FFFFFF"/>
        <w:spacing w:before="0" w:beforeAutospacing="0" w:after="0" w:afterAutospacing="0" w:line="500" w:lineRule="exact"/>
        <w:ind w:firstLine="600"/>
        <w:jc w:val="both"/>
        <w:rPr>
          <w:rFonts w:cstheme="minorBidi"/>
          <w:color w:val="000000" w:themeColor="text1"/>
          <w:kern w:val="2"/>
          <w:sz w:val="32"/>
          <w:szCs w:val="32"/>
        </w:rPr>
      </w:pPr>
    </w:p>
    <w:p>
      <w:pPr>
        <w:pStyle w:val="6"/>
        <w:shd w:val="clear" w:color="auto" w:fill="FFFFFF"/>
        <w:spacing w:before="0" w:beforeAutospacing="0" w:after="0" w:afterAutospacing="0" w:line="500" w:lineRule="exact"/>
        <w:ind w:firstLine="600"/>
        <w:jc w:val="both"/>
        <w:rPr>
          <w:rFonts w:cstheme="minorBidi"/>
          <w:color w:val="000000" w:themeColor="text1"/>
          <w:kern w:val="2"/>
          <w:sz w:val="32"/>
          <w:szCs w:val="32"/>
        </w:rPr>
      </w:pPr>
    </w:p>
    <w:p>
      <w:pPr>
        <w:pStyle w:val="6"/>
        <w:shd w:val="clear" w:color="auto" w:fill="FFFFFF"/>
        <w:spacing w:before="0" w:beforeAutospacing="0" w:after="0" w:afterAutospacing="0" w:line="500" w:lineRule="exact"/>
        <w:ind w:firstLine="600"/>
        <w:jc w:val="both"/>
        <w:rPr>
          <w:rFonts w:cstheme="minorBidi"/>
          <w:color w:val="000000" w:themeColor="text1"/>
          <w:kern w:val="2"/>
          <w:sz w:val="32"/>
          <w:szCs w:val="32"/>
        </w:rPr>
      </w:pPr>
    </w:p>
    <w:p>
      <w:pPr>
        <w:pStyle w:val="6"/>
        <w:shd w:val="clear" w:color="auto" w:fill="FFFFFF"/>
        <w:spacing w:before="0" w:beforeAutospacing="0" w:after="0" w:afterAutospacing="0" w:line="500" w:lineRule="exact"/>
        <w:ind w:firstLine="600"/>
        <w:jc w:val="both"/>
        <w:rPr>
          <w:rFonts w:cstheme="minorBidi"/>
          <w:color w:val="000000" w:themeColor="text1"/>
          <w:kern w:val="2"/>
          <w:sz w:val="32"/>
          <w:szCs w:val="32"/>
        </w:rPr>
      </w:pPr>
    </w:p>
    <w:p>
      <w:pPr>
        <w:pStyle w:val="6"/>
        <w:shd w:val="clear" w:color="auto" w:fill="FFFFFF"/>
        <w:spacing w:before="0" w:beforeAutospacing="0" w:after="0" w:afterAutospacing="0" w:line="500" w:lineRule="exact"/>
        <w:jc w:val="both"/>
        <w:rPr>
          <w:rFonts w:cstheme="minorBidi"/>
          <w:color w:val="000000" w:themeColor="text1"/>
          <w:kern w:val="2"/>
          <w:sz w:val="32"/>
          <w:szCs w:val="32"/>
        </w:rPr>
      </w:pPr>
    </w:p>
    <w:p>
      <w:pPr>
        <w:pStyle w:val="6"/>
        <w:shd w:val="clear" w:color="auto" w:fill="FFFFFF"/>
        <w:spacing w:before="0" w:beforeAutospacing="0" w:after="0" w:afterAutospacing="0" w:line="500" w:lineRule="exact"/>
        <w:ind w:firstLine="600"/>
        <w:jc w:val="both"/>
        <w:rPr>
          <w:rFonts w:cstheme="minorBidi"/>
          <w:color w:val="000000" w:themeColor="text1"/>
          <w:kern w:val="2"/>
          <w:sz w:val="32"/>
          <w:szCs w:val="32"/>
        </w:rPr>
      </w:pPr>
      <w:r>
        <w:drawing>
          <wp:anchor distT="0" distB="0" distL="114300" distR="114300" simplePos="0" relativeHeight="251660288" behindDoc="0" locked="0" layoutInCell="1" allowOverlap="1">
            <wp:simplePos x="0" y="0"/>
            <wp:positionH relativeFrom="column">
              <wp:posOffset>-57150</wp:posOffset>
            </wp:positionH>
            <wp:positionV relativeFrom="paragraph">
              <wp:posOffset>463550</wp:posOffset>
            </wp:positionV>
            <wp:extent cx="5268595" cy="7560310"/>
            <wp:effectExtent l="0" t="0" r="8255" b="2540"/>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cstate="print"/>
                    <a:stretch>
                      <a:fillRect/>
                    </a:stretch>
                  </pic:blipFill>
                  <pic:spPr>
                    <a:xfrm>
                      <a:off x="0" y="0"/>
                      <a:ext cx="5268595" cy="7560310"/>
                    </a:xfrm>
                    <a:prstGeom prst="rect">
                      <a:avLst/>
                    </a:prstGeom>
                    <a:noFill/>
                    <a:ln>
                      <a:noFill/>
                    </a:ln>
                  </pic:spPr>
                </pic:pic>
              </a:graphicData>
            </a:graphic>
          </wp:anchor>
        </w:drawing>
      </w:r>
    </w:p>
    <w:p>
      <w:pPr>
        <w:pStyle w:val="6"/>
        <w:shd w:val="clear" w:color="auto" w:fill="FFFFFF"/>
        <w:spacing w:before="0" w:beforeAutospacing="0" w:after="0" w:afterAutospacing="0" w:line="500" w:lineRule="exact"/>
        <w:ind w:firstLine="643" w:firstLineChars="200"/>
        <w:jc w:val="both"/>
        <w:rPr>
          <w:color w:val="000000"/>
          <w:sz w:val="32"/>
          <w:szCs w:val="32"/>
        </w:rPr>
      </w:pPr>
      <w:r>
        <w:rPr>
          <w:rStyle w:val="9"/>
          <w:rFonts w:hint="eastAsia"/>
          <w:color w:val="333333"/>
          <w:sz w:val="32"/>
          <w:szCs w:val="32"/>
        </w:rPr>
        <w:t>二、入校要求</w:t>
      </w:r>
    </w:p>
    <w:p>
      <w:pPr>
        <w:spacing w:line="500" w:lineRule="exact"/>
        <w:ind w:firstLine="640" w:firstLineChars="200"/>
        <w:rPr>
          <w:rFonts w:ascii="宋体" w:hAnsi="宋体" w:eastAsia="宋体"/>
          <w:color w:val="000000" w:themeColor="text1"/>
          <w:sz w:val="32"/>
          <w:szCs w:val="32"/>
        </w:rPr>
      </w:pPr>
      <w:r>
        <w:rPr>
          <w:rFonts w:hint="eastAsia" w:ascii="宋体" w:hAnsi="宋体" w:eastAsia="宋体" w:cs="宋体"/>
          <w:color w:val="333333"/>
          <w:kern w:val="0"/>
          <w:sz w:val="32"/>
          <w:szCs w:val="32"/>
        </w:rPr>
        <w:t>考生须携带准考证、有效居民身份证、天津健康码“绿码”、仅显示“天津市”的通信大数据行程卡“绿卡”、考前48小时内核酸检测阴性证明和填写完整的健康卡、流调表参加考试，以上材料缺一不可。学校将分场所、分步骤逐一核查所有必备参考材料，</w:t>
      </w:r>
      <w:r>
        <w:rPr>
          <w:rFonts w:hint="eastAsia" w:ascii="宋体" w:hAnsi="宋体" w:eastAsia="宋体"/>
          <w:color w:val="000000" w:themeColor="text1"/>
          <w:sz w:val="32"/>
          <w:szCs w:val="32"/>
        </w:rPr>
        <w:t>缺少任意一项将禁止参加考试。</w:t>
      </w:r>
    </w:p>
    <w:p>
      <w:pPr>
        <w:pStyle w:val="6"/>
        <w:shd w:val="clear" w:color="auto" w:fill="FFFFFF"/>
        <w:spacing w:before="0" w:beforeAutospacing="0" w:after="0" w:afterAutospacing="0" w:line="500" w:lineRule="exact"/>
        <w:ind w:firstLine="643" w:firstLineChars="200"/>
        <w:jc w:val="both"/>
        <w:rPr>
          <w:color w:val="000000"/>
          <w:sz w:val="32"/>
          <w:szCs w:val="32"/>
        </w:rPr>
      </w:pPr>
      <w:r>
        <w:rPr>
          <w:rStyle w:val="9"/>
          <w:rFonts w:hint="eastAsia" w:cs="Calibri"/>
          <w:color w:val="333333"/>
          <w:sz w:val="32"/>
          <w:szCs w:val="32"/>
        </w:rPr>
        <w:t>三</w:t>
      </w:r>
      <w:r>
        <w:rPr>
          <w:rStyle w:val="9"/>
          <w:rFonts w:hint="eastAsia"/>
          <w:color w:val="333333"/>
          <w:sz w:val="32"/>
          <w:szCs w:val="32"/>
        </w:rPr>
        <w:t>、其他注意事项</w:t>
      </w:r>
    </w:p>
    <w:p>
      <w:pPr>
        <w:pStyle w:val="6"/>
        <w:shd w:val="clear" w:color="auto" w:fill="FFFFFF"/>
        <w:spacing w:before="0" w:beforeAutospacing="0" w:after="0" w:afterAutospacing="0" w:line="500" w:lineRule="exact"/>
        <w:ind w:firstLine="600"/>
        <w:jc w:val="both"/>
        <w:rPr>
          <w:color w:val="000000"/>
          <w:sz w:val="32"/>
          <w:szCs w:val="32"/>
        </w:rPr>
      </w:pPr>
      <w:r>
        <w:rPr>
          <w:rFonts w:hint="eastAsia"/>
          <w:color w:val="333333"/>
          <w:sz w:val="32"/>
          <w:szCs w:val="32"/>
        </w:rPr>
        <w:t>1.因疫情防控原因，本考点在考前不对校外考生开放。</w:t>
      </w:r>
    </w:p>
    <w:p>
      <w:pPr>
        <w:pStyle w:val="6"/>
        <w:shd w:val="clear" w:color="auto" w:fill="FFFFFF"/>
        <w:spacing w:before="0" w:beforeAutospacing="0" w:after="0" w:afterAutospacing="0" w:line="500" w:lineRule="exact"/>
        <w:ind w:firstLine="600"/>
        <w:jc w:val="both"/>
        <w:rPr>
          <w:color w:val="000000"/>
          <w:sz w:val="32"/>
          <w:szCs w:val="32"/>
        </w:rPr>
      </w:pPr>
      <w:r>
        <w:rPr>
          <w:rFonts w:hint="eastAsia"/>
          <w:color w:val="333333"/>
          <w:sz w:val="32"/>
          <w:szCs w:val="32"/>
        </w:rPr>
        <w:t>2</w:t>
      </w:r>
      <w:r>
        <w:rPr>
          <w:color w:val="333333"/>
          <w:sz w:val="32"/>
          <w:szCs w:val="32"/>
        </w:rPr>
        <w:t>.</w:t>
      </w:r>
      <w:r>
        <w:rPr>
          <w:rFonts w:hint="eastAsia"/>
          <w:color w:val="333333"/>
          <w:sz w:val="32"/>
          <w:szCs w:val="32"/>
        </w:rPr>
        <w:t>考虑到交通、天气等因素，请各位考生提前出发，以免错过考试时间。建议考生在考试期间绿色出行,</w:t>
      </w:r>
      <w:r>
        <w:rPr>
          <w:rStyle w:val="9"/>
          <w:rFonts w:hint="eastAsia"/>
          <w:color w:val="333333"/>
          <w:sz w:val="32"/>
          <w:szCs w:val="32"/>
        </w:rPr>
        <w:t>尽量选择公共交通</w:t>
      </w:r>
      <w:r>
        <w:rPr>
          <w:rFonts w:hint="eastAsia"/>
          <w:color w:val="333333"/>
          <w:sz w:val="32"/>
          <w:szCs w:val="32"/>
        </w:rPr>
        <w:t>。天津商务职业学院（海河教育园校区）考点位于天津市海河教育园区雅观路23号，考生可以乘坐220路公交车在商务学院（东门）公交站下车即到，或乘坐地铁一号线到李楼站下，然后打车至天津商务职业学院（海河教育园校区）东门即到。</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仿宋_GBK">
    <w:altName w:val="微软雅黑"/>
    <w:panose1 w:val="00000000000000000000"/>
    <w:charset w:val="86"/>
    <w:family w:val="script"/>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F02A9A"/>
    <w:multiLevelType w:val="multilevel"/>
    <w:tmpl w:val="6EF02A9A"/>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C59"/>
    <w:rsid w:val="00046727"/>
    <w:rsid w:val="00053980"/>
    <w:rsid w:val="000579DC"/>
    <w:rsid w:val="000E410F"/>
    <w:rsid w:val="001A40A4"/>
    <w:rsid w:val="001F1E1D"/>
    <w:rsid w:val="00217B29"/>
    <w:rsid w:val="002C359E"/>
    <w:rsid w:val="003B30EE"/>
    <w:rsid w:val="003F15BE"/>
    <w:rsid w:val="003F20B1"/>
    <w:rsid w:val="00444185"/>
    <w:rsid w:val="00495771"/>
    <w:rsid w:val="004B6251"/>
    <w:rsid w:val="004C44B3"/>
    <w:rsid w:val="00520D76"/>
    <w:rsid w:val="00550A74"/>
    <w:rsid w:val="00616187"/>
    <w:rsid w:val="006414A2"/>
    <w:rsid w:val="006731E7"/>
    <w:rsid w:val="006A2B5B"/>
    <w:rsid w:val="0070797D"/>
    <w:rsid w:val="00720226"/>
    <w:rsid w:val="0075735C"/>
    <w:rsid w:val="007630E0"/>
    <w:rsid w:val="00777A7A"/>
    <w:rsid w:val="00777E6E"/>
    <w:rsid w:val="00787318"/>
    <w:rsid w:val="00830A7C"/>
    <w:rsid w:val="00830AAE"/>
    <w:rsid w:val="00850769"/>
    <w:rsid w:val="00896E70"/>
    <w:rsid w:val="008D3516"/>
    <w:rsid w:val="0093429E"/>
    <w:rsid w:val="00A54054"/>
    <w:rsid w:val="00AB76C7"/>
    <w:rsid w:val="00B65894"/>
    <w:rsid w:val="00BE2DAD"/>
    <w:rsid w:val="00BE38B0"/>
    <w:rsid w:val="00BE7DF2"/>
    <w:rsid w:val="00CD0993"/>
    <w:rsid w:val="00CD22AF"/>
    <w:rsid w:val="00D1558C"/>
    <w:rsid w:val="00D92A4E"/>
    <w:rsid w:val="00E0617C"/>
    <w:rsid w:val="00E26AA0"/>
    <w:rsid w:val="00E6203B"/>
    <w:rsid w:val="00E76899"/>
    <w:rsid w:val="00EB07D5"/>
    <w:rsid w:val="00ED6BB1"/>
    <w:rsid w:val="00EE416B"/>
    <w:rsid w:val="00EE7606"/>
    <w:rsid w:val="00EF1C59"/>
    <w:rsid w:val="00F36635"/>
    <w:rsid w:val="00F67AB4"/>
    <w:rsid w:val="00F9166B"/>
    <w:rsid w:val="52CF406F"/>
    <w:rsid w:val="68D656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spacing w:beforeAutospacing="1" w:afterAutospacing="1"/>
      <w:jc w:val="left"/>
      <w:outlineLvl w:val="0"/>
    </w:pPr>
    <w:rPr>
      <w:rFonts w:hint="eastAsia" w:ascii="宋体" w:hAnsi="宋体" w:eastAsia="宋体" w:cs="Times New Roman"/>
      <w:b/>
      <w:bCs/>
      <w:kern w:val="44"/>
      <w:sz w:val="48"/>
      <w:szCs w:val="48"/>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uiPriority w:val="99"/>
    <w:rPr>
      <w:sz w:val="18"/>
      <w:szCs w:val="18"/>
    </w:rPr>
  </w:style>
  <w:style w:type="paragraph" w:styleId="4">
    <w:name w:val="footer"/>
    <w:basedOn w:val="1"/>
    <w:link w:val="12"/>
    <w:semiHidden/>
    <w:unhideWhenUsed/>
    <w:uiPriority w:val="99"/>
    <w:pPr>
      <w:tabs>
        <w:tab w:val="center" w:pos="4153"/>
        <w:tab w:val="right" w:pos="8306"/>
      </w:tabs>
      <w:snapToGrid w:val="0"/>
      <w:jc w:val="left"/>
    </w:pPr>
    <w:rPr>
      <w:sz w:val="18"/>
      <w:szCs w:val="18"/>
    </w:rPr>
  </w:style>
  <w:style w:type="paragraph" w:styleId="5">
    <w:name w:val="header"/>
    <w:basedOn w:val="1"/>
    <w:link w:val="11"/>
    <w:semiHidden/>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styleId="10">
    <w:name w:val="Hyperlink"/>
    <w:basedOn w:val="8"/>
    <w:unhideWhenUsed/>
    <w:uiPriority w:val="99"/>
    <w:rPr>
      <w:color w:val="0000FF"/>
      <w:u w:val="single"/>
    </w:rPr>
  </w:style>
  <w:style w:type="character" w:customStyle="1" w:styleId="11">
    <w:name w:val="页眉 Char"/>
    <w:basedOn w:val="8"/>
    <w:link w:val="5"/>
    <w:semiHidden/>
    <w:uiPriority w:val="99"/>
    <w:rPr>
      <w:sz w:val="18"/>
      <w:szCs w:val="18"/>
    </w:rPr>
  </w:style>
  <w:style w:type="character" w:customStyle="1" w:styleId="12">
    <w:name w:val="页脚 Char"/>
    <w:basedOn w:val="8"/>
    <w:link w:val="4"/>
    <w:semiHidden/>
    <w:uiPriority w:val="99"/>
    <w:rPr>
      <w:sz w:val="18"/>
      <w:szCs w:val="18"/>
    </w:rPr>
  </w:style>
  <w:style w:type="character" w:customStyle="1" w:styleId="13">
    <w:name w:val="批注框文本 Char"/>
    <w:basedOn w:val="8"/>
    <w:link w:val="3"/>
    <w:semiHidden/>
    <w:uiPriority w:val="99"/>
    <w:rPr>
      <w:sz w:val="18"/>
      <w:szCs w:val="18"/>
    </w:rPr>
  </w:style>
  <w:style w:type="character" w:customStyle="1" w:styleId="14">
    <w:name w:val="标题 1 Char"/>
    <w:basedOn w:val="8"/>
    <w:link w:val="2"/>
    <w:uiPriority w:val="9"/>
    <w:rPr>
      <w:rFonts w:ascii="宋体" w:hAnsi="宋体" w:eastAsia="宋体" w:cs="Times New Roman"/>
      <w:b/>
      <w:bCs/>
      <w:kern w:val="44"/>
      <w:sz w:val="48"/>
      <w:szCs w:val="4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20</Pages>
  <Words>952</Words>
  <Characters>5433</Characters>
  <Lines>45</Lines>
  <Paragraphs>12</Paragraphs>
  <TotalTime>94</TotalTime>
  <ScaleCrop>false</ScaleCrop>
  <LinksUpToDate>false</LinksUpToDate>
  <CharactersWithSpaces>6373</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2021-12-30T06:40:00Z</dcterms:created>
  <dc:creator>Administrator</dc:creator>
  <cp:lastModifiedBy>张小咪(^O^)／</cp:lastModifiedBy>
  <cp:lastPrinted>2022-01-04T04:14:00Z</cp:lastPrinted>
  <dcterms:modified xsi:type="dcterms:W3CDTF">2022-01-06T08:05:41Z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86068EAE39424087B1E3C9F26DAF0316</vt:lpwstr>
  </property>
</Properties>
</file>