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C" w:rsidRPr="00E1572E" w:rsidRDefault="00D652FC" w:rsidP="00D652FC">
      <w:pPr>
        <w:rPr>
          <w:rFonts w:eastAsia="方正黑体_GBK" w:cs="Times New Roman"/>
          <w:bCs/>
          <w:szCs w:val="32"/>
        </w:rPr>
      </w:pPr>
      <w:r w:rsidRPr="00E1572E">
        <w:rPr>
          <w:rFonts w:eastAsia="方正黑体_GBK" w:cs="Times New Roman" w:hint="eastAsia"/>
          <w:bCs/>
          <w:szCs w:val="32"/>
        </w:rPr>
        <w:t>附件</w:t>
      </w:r>
      <w:r>
        <w:rPr>
          <w:rFonts w:eastAsia="方正黑体_GBK" w:cs="Times New Roman" w:hint="eastAsia"/>
          <w:bCs/>
          <w:szCs w:val="32"/>
        </w:rPr>
        <w:t>：</w:t>
      </w:r>
    </w:p>
    <w:p w:rsidR="00D652FC" w:rsidRPr="006E6225" w:rsidRDefault="00D652FC" w:rsidP="00D652FC">
      <w:pPr>
        <w:spacing w:line="700" w:lineRule="exact"/>
        <w:jc w:val="center"/>
        <w:rPr>
          <w:rFonts w:ascii="方正小标宋_GBK" w:eastAsia="方正小标宋_GBK"/>
          <w:sz w:val="40"/>
          <w:szCs w:val="44"/>
        </w:rPr>
      </w:pPr>
      <w:r w:rsidRPr="006E6225">
        <w:rPr>
          <w:rFonts w:ascii="方正小标宋_GBK" w:eastAsia="方正小标宋_GBK" w:hint="eastAsia"/>
          <w:sz w:val="40"/>
          <w:szCs w:val="44"/>
        </w:rPr>
        <w:t>2022年江苏省江阴中等专业学校</w:t>
      </w:r>
    </w:p>
    <w:p w:rsidR="00D652FC" w:rsidRPr="006E6225" w:rsidRDefault="00D652FC" w:rsidP="00D652FC">
      <w:pPr>
        <w:spacing w:line="700" w:lineRule="exact"/>
        <w:jc w:val="center"/>
        <w:rPr>
          <w:rFonts w:ascii="方正小标宋_GBK" w:eastAsia="方正小标宋_GBK"/>
          <w:sz w:val="40"/>
          <w:szCs w:val="44"/>
        </w:rPr>
      </w:pPr>
      <w:r w:rsidRPr="006E6225">
        <w:rPr>
          <w:rFonts w:ascii="方正小标宋_GBK" w:eastAsia="方正小标宋_GBK" w:hint="eastAsia"/>
          <w:sz w:val="40"/>
          <w:szCs w:val="44"/>
        </w:rPr>
        <w:t>公开招聘教师笔试大纲（</w:t>
      </w:r>
      <w:r>
        <w:rPr>
          <w:rFonts w:ascii="方正小标宋_GBK" w:eastAsia="方正小标宋_GBK" w:hint="eastAsia"/>
          <w:sz w:val="40"/>
          <w:szCs w:val="44"/>
        </w:rPr>
        <w:t>部分</w:t>
      </w:r>
      <w:r w:rsidRPr="006E6225">
        <w:rPr>
          <w:rFonts w:ascii="方正小标宋_GBK" w:eastAsia="方正小标宋_GBK" w:hint="eastAsia"/>
          <w:sz w:val="40"/>
          <w:szCs w:val="44"/>
        </w:rPr>
        <w:t>研究生岗位）</w:t>
      </w:r>
    </w:p>
    <w:p w:rsidR="00D652FC" w:rsidRPr="00A32FF5" w:rsidRDefault="00D652FC" w:rsidP="00D652FC">
      <w:pPr>
        <w:snapToGrid w:val="0"/>
        <w:jc w:val="center"/>
        <w:rPr>
          <w:rFonts w:eastAsia="方正楷体_GBK" w:cs="Times New Roman"/>
          <w:bCs/>
          <w:szCs w:val="32"/>
        </w:rPr>
      </w:pPr>
      <w:r w:rsidRPr="00A32FF5">
        <w:rPr>
          <w:rFonts w:eastAsia="方正楷体_GBK" w:cs="Times New Roman"/>
          <w:bCs/>
          <w:szCs w:val="32"/>
        </w:rPr>
        <w:t>（仅对本次考试适用，仅供参考）</w:t>
      </w:r>
    </w:p>
    <w:p w:rsidR="00D652FC" w:rsidRDefault="00D652FC" w:rsidP="00D652FC">
      <w:pPr>
        <w:snapToGrid w:val="0"/>
        <w:ind w:firstLineChars="200" w:firstLine="632"/>
        <w:rPr>
          <w:rFonts w:ascii="方正黑体_GBK" w:eastAsia="方正黑体_GBK" w:hAnsi="黑体" w:cs="Times New Roman"/>
          <w:szCs w:val="24"/>
        </w:rPr>
      </w:pPr>
    </w:p>
    <w:p w:rsidR="00D652FC" w:rsidRPr="00A32FF5" w:rsidRDefault="00D652FC" w:rsidP="00D652FC">
      <w:pPr>
        <w:snapToGrid w:val="0"/>
        <w:ind w:firstLineChars="200" w:firstLine="632"/>
        <w:rPr>
          <w:rFonts w:ascii="方正黑体_GBK" w:eastAsia="方正黑体_GBK" w:hAnsi="黑体" w:cs="Times New Roman"/>
          <w:szCs w:val="24"/>
        </w:rPr>
      </w:pPr>
      <w:r w:rsidRPr="00A32FF5">
        <w:rPr>
          <w:rFonts w:ascii="方正黑体_GBK" w:eastAsia="方正黑体_GBK" w:hAnsi="黑体" w:cs="Times New Roman" w:hint="eastAsia"/>
          <w:szCs w:val="24"/>
        </w:rPr>
        <w:t>一、美术教育（岗位代码：2205）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（一）笔试专业知识范围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1.</w:t>
      </w:r>
      <w:r w:rsidRPr="00A32FF5">
        <w:rPr>
          <w:rFonts w:cs="Times New Roman" w:hint="eastAsia"/>
          <w:szCs w:val="24"/>
        </w:rPr>
        <w:t>艺术基础知识；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2.</w:t>
      </w:r>
      <w:r w:rsidRPr="00A32FF5">
        <w:rPr>
          <w:rFonts w:cs="Times New Roman" w:hint="eastAsia"/>
          <w:szCs w:val="24"/>
        </w:rPr>
        <w:t>中国美术简史；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3.</w:t>
      </w:r>
      <w:r w:rsidRPr="00A32FF5">
        <w:rPr>
          <w:rFonts w:cs="Times New Roman" w:hint="eastAsia"/>
          <w:szCs w:val="24"/>
        </w:rPr>
        <w:t>外国美术简史；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4.</w:t>
      </w:r>
      <w:r w:rsidRPr="00A32FF5">
        <w:rPr>
          <w:rFonts w:cs="Times New Roman" w:hint="eastAsia"/>
          <w:szCs w:val="24"/>
        </w:rPr>
        <w:t>艺术设计基础；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5.</w:t>
      </w:r>
      <w:r w:rsidRPr="00A32FF5">
        <w:rPr>
          <w:rFonts w:cs="Times New Roman" w:hint="eastAsia"/>
          <w:szCs w:val="24"/>
        </w:rPr>
        <w:t>美术基础知识与基本技能；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6.</w:t>
      </w:r>
      <w:r w:rsidRPr="00A32FF5">
        <w:rPr>
          <w:rFonts w:cs="Times New Roman" w:hint="eastAsia"/>
          <w:szCs w:val="24"/>
        </w:rPr>
        <w:t>美育基础知识；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7.</w:t>
      </w:r>
      <w:r w:rsidRPr="00A32FF5">
        <w:rPr>
          <w:rFonts w:cs="Times New Roman" w:hint="eastAsia"/>
          <w:szCs w:val="24"/>
        </w:rPr>
        <w:t>学科教学基础知识；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8.</w:t>
      </w:r>
      <w:r w:rsidRPr="00A32FF5">
        <w:rPr>
          <w:rFonts w:cs="Times New Roman" w:hint="eastAsia"/>
          <w:szCs w:val="24"/>
        </w:rPr>
        <w:t>美术教学设计。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（二）考试时间及分值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笔试时间</w:t>
      </w:r>
      <w:r w:rsidRPr="00A32FF5">
        <w:rPr>
          <w:rFonts w:cs="Times New Roman" w:hint="eastAsia"/>
          <w:szCs w:val="24"/>
        </w:rPr>
        <w:t>120</w:t>
      </w:r>
      <w:r w:rsidRPr="00A32FF5">
        <w:rPr>
          <w:rFonts w:cs="Times New Roman" w:hint="eastAsia"/>
          <w:szCs w:val="24"/>
        </w:rPr>
        <w:t>分钟，满分</w:t>
      </w:r>
      <w:r w:rsidRPr="00A32FF5">
        <w:rPr>
          <w:rFonts w:cs="Times New Roman" w:hint="eastAsia"/>
          <w:szCs w:val="24"/>
        </w:rPr>
        <w:t>100</w:t>
      </w:r>
      <w:r w:rsidRPr="00A32FF5">
        <w:rPr>
          <w:rFonts w:cs="Times New Roman" w:hint="eastAsia"/>
          <w:szCs w:val="24"/>
        </w:rPr>
        <w:t>分。</w:t>
      </w:r>
    </w:p>
    <w:p w:rsidR="00D652FC" w:rsidRDefault="00D652FC" w:rsidP="00D652FC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D652FC" w:rsidRPr="00A32FF5" w:rsidRDefault="00D652FC" w:rsidP="00D652FC">
      <w:pPr>
        <w:snapToGrid w:val="0"/>
        <w:ind w:firstLineChars="200" w:firstLine="632"/>
        <w:rPr>
          <w:rFonts w:ascii="方正黑体_GBK" w:eastAsia="方正黑体_GBK" w:hAnsi="黑体" w:cs="Times New Roman"/>
          <w:szCs w:val="24"/>
        </w:rPr>
      </w:pPr>
      <w:r>
        <w:rPr>
          <w:rFonts w:ascii="方正黑体_GBK" w:eastAsia="方正黑体_GBK" w:hAnsi="黑体" w:cs="Times New Roman" w:hint="eastAsia"/>
          <w:szCs w:val="24"/>
        </w:rPr>
        <w:t>二</w:t>
      </w:r>
      <w:r w:rsidRPr="00A32FF5">
        <w:rPr>
          <w:rFonts w:ascii="方正黑体_GBK" w:eastAsia="方正黑体_GBK" w:hAnsi="黑体" w:cs="Times New Roman" w:hint="eastAsia"/>
          <w:szCs w:val="24"/>
        </w:rPr>
        <w:t>、数字媒体艺术（岗位代码：2209）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（一）笔试专业知识范围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1.</w:t>
      </w:r>
      <w:r w:rsidRPr="00A32FF5">
        <w:rPr>
          <w:rFonts w:cs="Times New Roman" w:hint="eastAsia"/>
          <w:szCs w:val="24"/>
        </w:rPr>
        <w:t>非线性编辑基础知识；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lastRenderedPageBreak/>
        <w:t>2.</w:t>
      </w:r>
      <w:r w:rsidRPr="00A32FF5">
        <w:rPr>
          <w:rFonts w:cs="Times New Roman" w:hint="eastAsia"/>
          <w:szCs w:val="24"/>
        </w:rPr>
        <w:t>视、音频素材的采集和格式转换相关知识；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3.</w:t>
      </w:r>
      <w:r w:rsidRPr="00A32FF5">
        <w:rPr>
          <w:rFonts w:cs="Times New Roman" w:hint="eastAsia"/>
          <w:szCs w:val="24"/>
        </w:rPr>
        <w:t>电影镜头语言相关知识；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4.</w:t>
      </w:r>
      <w:r w:rsidRPr="00A32FF5">
        <w:rPr>
          <w:rFonts w:cs="Times New Roman" w:hint="eastAsia"/>
          <w:szCs w:val="24"/>
        </w:rPr>
        <w:t>虚拟现实相关知识；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5.</w:t>
      </w:r>
      <w:r w:rsidRPr="00A32FF5">
        <w:rPr>
          <w:rFonts w:cs="Times New Roman" w:hint="eastAsia"/>
          <w:szCs w:val="24"/>
        </w:rPr>
        <w:t>中外美术史不同流派及其特征；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6.</w:t>
      </w:r>
      <w:r w:rsidRPr="00A32FF5">
        <w:rPr>
          <w:rFonts w:cs="Times New Roman" w:hint="eastAsia"/>
          <w:szCs w:val="24"/>
        </w:rPr>
        <w:t>广告策划与设计相关知识。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（二）考试时间及分值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笔试时间</w:t>
      </w:r>
      <w:r w:rsidRPr="00A32FF5">
        <w:rPr>
          <w:rFonts w:cs="Times New Roman" w:hint="eastAsia"/>
          <w:szCs w:val="24"/>
        </w:rPr>
        <w:t>120</w:t>
      </w:r>
      <w:r w:rsidRPr="00A32FF5">
        <w:rPr>
          <w:rFonts w:cs="Times New Roman" w:hint="eastAsia"/>
          <w:szCs w:val="24"/>
        </w:rPr>
        <w:t>分钟，满分</w:t>
      </w:r>
      <w:r w:rsidRPr="00A32FF5">
        <w:rPr>
          <w:rFonts w:cs="Times New Roman" w:hint="eastAsia"/>
          <w:szCs w:val="24"/>
        </w:rPr>
        <w:t>100</w:t>
      </w:r>
      <w:r w:rsidRPr="00A32FF5">
        <w:rPr>
          <w:rFonts w:cs="Times New Roman" w:hint="eastAsia"/>
          <w:szCs w:val="24"/>
        </w:rPr>
        <w:t>分。</w:t>
      </w:r>
    </w:p>
    <w:p w:rsidR="00D652FC" w:rsidRDefault="00D652FC" w:rsidP="00D652FC">
      <w:pPr>
        <w:snapToGrid w:val="0"/>
        <w:ind w:firstLineChars="200" w:firstLine="554"/>
        <w:rPr>
          <w:rFonts w:asciiTheme="minorEastAsia" w:eastAsiaTheme="minorEastAsia" w:hAnsiTheme="minorEastAsia"/>
          <w:b/>
          <w:sz w:val="28"/>
          <w:szCs w:val="28"/>
        </w:rPr>
      </w:pPr>
    </w:p>
    <w:p w:rsidR="00D652FC" w:rsidRPr="00A32FF5" w:rsidRDefault="00D652FC" w:rsidP="00D652FC">
      <w:pPr>
        <w:snapToGrid w:val="0"/>
        <w:ind w:firstLineChars="200" w:firstLine="632"/>
        <w:rPr>
          <w:rFonts w:ascii="方正黑体_GBK" w:eastAsia="方正黑体_GBK" w:hAnsi="黑体" w:cs="Times New Roman"/>
          <w:szCs w:val="24"/>
        </w:rPr>
      </w:pPr>
      <w:r>
        <w:rPr>
          <w:rFonts w:ascii="方正黑体_GBK" w:eastAsia="方正黑体_GBK" w:hAnsi="黑体" w:cs="Times New Roman" w:hint="eastAsia"/>
          <w:szCs w:val="24"/>
        </w:rPr>
        <w:t>三</w:t>
      </w:r>
      <w:r w:rsidRPr="00A32FF5">
        <w:rPr>
          <w:rFonts w:ascii="方正黑体_GBK" w:eastAsia="方正黑体_GBK" w:hAnsi="黑体" w:cs="Times New Roman" w:hint="eastAsia"/>
          <w:szCs w:val="24"/>
        </w:rPr>
        <w:t>、会计（岗位代码：22</w:t>
      </w:r>
      <w:r w:rsidRPr="00A32FF5">
        <w:rPr>
          <w:rFonts w:ascii="方正黑体_GBK" w:eastAsia="方正黑体_GBK" w:hAnsi="黑体" w:cs="Times New Roman"/>
          <w:szCs w:val="24"/>
        </w:rPr>
        <w:t>11</w:t>
      </w:r>
      <w:r w:rsidRPr="00A32FF5">
        <w:rPr>
          <w:rFonts w:ascii="方正黑体_GBK" w:eastAsia="方正黑体_GBK" w:hAnsi="黑体" w:cs="Times New Roman" w:hint="eastAsia"/>
          <w:szCs w:val="24"/>
        </w:rPr>
        <w:t>）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（一）笔试专业知识范围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1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会计学基础；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2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投资管理；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3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营运资金管理；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4</w:t>
      </w:r>
      <w:r w:rsidRPr="00A32FF5">
        <w:rPr>
          <w:rFonts w:cs="Times New Roman"/>
          <w:szCs w:val="24"/>
        </w:rPr>
        <w:t>.</w:t>
      </w:r>
      <w:proofErr w:type="gramStart"/>
      <w:r w:rsidRPr="00A32FF5">
        <w:rPr>
          <w:rFonts w:cs="Times New Roman" w:hint="eastAsia"/>
          <w:szCs w:val="24"/>
        </w:rPr>
        <w:t>本量利分析</w:t>
      </w:r>
      <w:proofErr w:type="gramEnd"/>
      <w:r w:rsidRPr="00A32FF5">
        <w:rPr>
          <w:rFonts w:cs="Times New Roman" w:hint="eastAsia"/>
          <w:szCs w:val="24"/>
        </w:rPr>
        <w:t>与应用；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5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上市公司财务分析；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6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企业所得税法律制度；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7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公司法律制度；</w:t>
      </w:r>
    </w:p>
    <w:p w:rsidR="00D652FC" w:rsidRPr="00A32FF5" w:rsidRDefault="00D652FC" w:rsidP="00D652FC">
      <w:pPr>
        <w:snapToGrid w:val="0"/>
        <w:ind w:firstLineChars="200" w:firstLine="632"/>
        <w:rPr>
          <w:rFonts w:cs="Times New Roman"/>
          <w:szCs w:val="24"/>
        </w:rPr>
      </w:pPr>
      <w:r w:rsidRPr="00A32FF5">
        <w:rPr>
          <w:rFonts w:cs="Times New Roman" w:hint="eastAsia"/>
          <w:szCs w:val="24"/>
        </w:rPr>
        <w:t>8</w:t>
      </w:r>
      <w:r w:rsidRPr="00A32FF5">
        <w:rPr>
          <w:rFonts w:cs="Times New Roman"/>
          <w:szCs w:val="24"/>
        </w:rPr>
        <w:t>.</w:t>
      </w:r>
      <w:r w:rsidRPr="00A32FF5">
        <w:rPr>
          <w:rFonts w:cs="Times New Roman" w:hint="eastAsia"/>
          <w:szCs w:val="24"/>
        </w:rPr>
        <w:t>增值税法律制度。</w:t>
      </w:r>
    </w:p>
    <w:p w:rsidR="00D652FC" w:rsidRPr="00A32FF5" w:rsidRDefault="00D652FC" w:rsidP="00D652FC">
      <w:pPr>
        <w:snapToGrid w:val="0"/>
        <w:ind w:firstLineChars="200" w:firstLine="632"/>
        <w:rPr>
          <w:rFonts w:ascii="方正楷体_GBK" w:eastAsia="方正楷体_GBK" w:hAnsi="楷体" w:cs="Times New Roman"/>
          <w:szCs w:val="24"/>
        </w:rPr>
      </w:pPr>
      <w:r w:rsidRPr="00A32FF5">
        <w:rPr>
          <w:rFonts w:ascii="方正楷体_GBK" w:eastAsia="方正楷体_GBK" w:hAnsi="楷体" w:cs="Times New Roman" w:hint="eastAsia"/>
          <w:szCs w:val="24"/>
        </w:rPr>
        <w:t>（二）考试时间及分值</w:t>
      </w:r>
    </w:p>
    <w:p w:rsidR="00D652FC" w:rsidRPr="00045CF9" w:rsidRDefault="00D652FC" w:rsidP="00D652FC">
      <w:pPr>
        <w:snapToGrid w:val="0"/>
        <w:ind w:firstLineChars="200" w:firstLine="632"/>
        <w:rPr>
          <w:rFonts w:ascii="仿宋" w:eastAsia="仿宋" w:hAnsi="仿宋" w:cs="仿宋"/>
          <w:sz w:val="28"/>
          <w:szCs w:val="28"/>
        </w:rPr>
      </w:pPr>
      <w:r w:rsidRPr="00A32FF5">
        <w:rPr>
          <w:rFonts w:cs="Times New Roman" w:hint="eastAsia"/>
          <w:szCs w:val="24"/>
        </w:rPr>
        <w:t>笔试时间</w:t>
      </w:r>
      <w:r w:rsidRPr="00A32FF5">
        <w:rPr>
          <w:rFonts w:cs="Times New Roman" w:hint="eastAsia"/>
          <w:szCs w:val="24"/>
        </w:rPr>
        <w:t>120</w:t>
      </w:r>
      <w:r w:rsidRPr="00A32FF5">
        <w:rPr>
          <w:rFonts w:cs="Times New Roman" w:hint="eastAsia"/>
          <w:szCs w:val="24"/>
        </w:rPr>
        <w:t>分钟，满分</w:t>
      </w:r>
      <w:r w:rsidRPr="00A32FF5">
        <w:rPr>
          <w:rFonts w:cs="Times New Roman" w:hint="eastAsia"/>
          <w:szCs w:val="24"/>
        </w:rPr>
        <w:t>1</w:t>
      </w:r>
      <w:r w:rsidRPr="00A32FF5">
        <w:rPr>
          <w:rFonts w:cs="Times New Roman"/>
          <w:szCs w:val="24"/>
        </w:rPr>
        <w:t>00</w:t>
      </w:r>
      <w:r w:rsidRPr="00A32FF5">
        <w:rPr>
          <w:rFonts w:cs="Times New Roman" w:hint="eastAsia"/>
          <w:szCs w:val="24"/>
        </w:rPr>
        <w:t>分。</w:t>
      </w:r>
    </w:p>
    <w:p w:rsidR="00694E61" w:rsidRPr="00D652FC" w:rsidRDefault="00694E61"/>
    <w:sectPr w:rsidR="00694E61" w:rsidRPr="00D652FC" w:rsidSect="00912C7B">
      <w:footerReference w:type="default" r:id="rId4"/>
      <w:pgSz w:w="11906" w:h="16838"/>
      <w:pgMar w:top="2041" w:right="1474" w:bottom="1418" w:left="1588" w:header="1134" w:footer="1418" w:gutter="0"/>
      <w:cols w:space="425"/>
      <w:docGrid w:type="linesAndChars" w:linePitch="55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9" w:rsidRDefault="00D652FC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6468064"/>
      </w:sdtPr>
      <w:sdtEndPr/>
      <w:sdtContent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D652FC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2FC"/>
    <w:rsid w:val="00694E61"/>
    <w:rsid w:val="00D6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C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5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52FC"/>
    <w:rPr>
      <w:rFonts w:ascii="Times New Roman" w:eastAsia="方正仿宋_GBK" w:hAnsi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652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652FC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</cp:revision>
  <dcterms:created xsi:type="dcterms:W3CDTF">2022-01-05T02:31:00Z</dcterms:created>
  <dcterms:modified xsi:type="dcterms:W3CDTF">2022-01-05T02:33:00Z</dcterms:modified>
</cp:coreProperties>
</file>