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9"/>
        <w:gridCol w:w="2280"/>
        <w:gridCol w:w="1050"/>
        <w:gridCol w:w="102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附件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2021年湘潭市市直事业单位综合类人才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" w:eastAsia="zh-CN" w:bidi="ar"/>
              </w:rPr>
              <w:t>引进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面试分组安排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" w:eastAsia="zh-CN" w:bidi="ar"/>
              </w:rPr>
              <w:t>（1月8日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" w:eastAsia="zh-CN" w:bidi="ar"/>
              </w:rPr>
              <w:t>星期六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36"/>
                <w:szCs w:val="36"/>
                <w:u w:val="none"/>
                <w:lang w:val="en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中共湘潭市委党校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文化、科技和生态教研部教员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Style w:val="6"/>
                <w:lang w:val="en-US" w:eastAsia="zh-CN" w:bidi="ar"/>
              </w:rPr>
              <w:t>组</w:t>
            </w:r>
            <w:r>
              <w:rPr>
                <w:rStyle w:val="7"/>
                <w:rFonts w:eastAsia="宋体"/>
                <w:lang w:val="en-US" w:eastAsia="zh-CN" w:bidi="ar"/>
              </w:rPr>
              <w:t>43</w:t>
            </w:r>
            <w:r>
              <w:rPr>
                <w:rStyle w:val="6"/>
                <w:lang w:val="en-US" w:eastAsia="zh-CN" w:bidi="ar"/>
              </w:rPr>
              <w:t>人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中共湘潭市委政策研究室(市委财经办)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中共湘潭市委政策研究室下属事业单位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文稿写作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湘潭市住房和城乡建设局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湘潭市建设工程质量安全监督站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市政工程监督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湘潭市建设工程质量安全监督站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水暖、电气安装监督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湘潭市保障性住房服务中心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公租房项目建设与管理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湘潭市保障性住房服务中心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法律专干（公租房保障）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湘潭市住房建设档案馆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档案信息化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湘潭市住建信息监测服务中心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湘潭市海绵城市建设服务中心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给排水项目建设管理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湘潭市海绵城市建设服务中心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海绵城市项目建设管理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湘潭市海绵城市建设服务中心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污水处理项目建设管理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中共湘潭市委组织部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湘潭市人才发展服务中心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Style w:val="6"/>
                <w:lang w:val="en-US" w:eastAsia="zh-CN" w:bidi="ar"/>
              </w:rPr>
              <w:t>组</w:t>
            </w:r>
            <w:r>
              <w:rPr>
                <w:rStyle w:val="7"/>
                <w:rFonts w:eastAsia="宋体"/>
                <w:lang w:val="en-US" w:eastAsia="zh-CN" w:bidi="ar"/>
              </w:rPr>
              <w:t>45</w:t>
            </w:r>
            <w:r>
              <w:rPr>
                <w:rStyle w:val="6"/>
                <w:lang w:val="en-US" w:eastAsia="zh-CN" w:bidi="ar"/>
              </w:rPr>
              <w:t>人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（1月8日）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湘潭市市场监督管理局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湘潭市知识产权保护中心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专利预审员1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湘潭市知识产权保护中心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专利预审员2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湘潭市知识产权保护中心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专利预审员3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湘潭市质量技术监督标准和信息管理所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湘潭市人力资源和社会保障局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湘潭市人力资源服务中心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湘潭市人力资源和社会保障信息中心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网络及安全管理专员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湘潭市生态环境局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湘潭市环境保护科学研究院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Style w:val="6"/>
                <w:lang w:val="en-US" w:eastAsia="zh-CN" w:bidi="ar"/>
              </w:rPr>
              <w:t>组</w:t>
            </w:r>
            <w:r>
              <w:rPr>
                <w:rStyle w:val="7"/>
                <w:rFonts w:eastAsia="宋体"/>
                <w:lang w:val="en-US" w:eastAsia="zh-CN" w:bidi="ar"/>
              </w:rPr>
              <w:t>44</w:t>
            </w:r>
            <w:r>
              <w:rPr>
                <w:rStyle w:val="6"/>
                <w:lang w:val="en-US" w:eastAsia="zh-CN" w:bidi="ar"/>
              </w:rPr>
              <w:t>人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湘潭市主要污染物排污权储备交易所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排污权交易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湘潭市环境信息中心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网络管理与维护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湘潭市科学技术局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湘潭市科学技术事务中心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湘潭市科学技术事务中心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科技项目管理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湘潭市财政局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湘潭市投融资债务管理中心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湘潭市林业局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湘潭市林业综合服务中心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林业资源管理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湘潭市人民政府国有资产监督管理委员会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湘潭市国有资产监督管理事务中心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法律专干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  <w:r>
              <w:rPr>
                <w:rStyle w:val="6"/>
                <w:lang w:val="en-US" w:eastAsia="zh-CN" w:bidi="ar"/>
              </w:rPr>
              <w:t>组</w:t>
            </w:r>
            <w:r>
              <w:rPr>
                <w:rStyle w:val="7"/>
                <w:rFonts w:eastAsia="宋体"/>
                <w:lang w:val="en-US" w:eastAsia="zh-CN" w:bidi="ar"/>
              </w:rPr>
              <w:t>43</w:t>
            </w:r>
            <w:r>
              <w:rPr>
                <w:rStyle w:val="6"/>
                <w:lang w:val="en-US" w:eastAsia="zh-CN" w:bidi="ar"/>
              </w:rPr>
              <w:t>人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（1月8日）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湘潭市国有资产监督管理事务中心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经济专干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湘潭市国有资产监督管理事务中心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工程管理专干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湘潭市审计局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湘潭市审计综合服务中心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湘潭市机关事务管理局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湘潭市行政事业单位资产事务中心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国有资产盘活处置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湘潭市行政事业单位资产事务中心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国有资产配置清查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157" w:right="1236" w:bottom="986" w:left="1236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2021年湘潭市市直事业单位综合类人才</w:t>
      </w:r>
      <w:r>
        <w:rPr>
          <w:rFonts w:hint="default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  <w:t>引进</w:t>
      </w:r>
      <w:r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面试分组安排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default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</w:pPr>
      <w:r>
        <w:rPr>
          <w:rFonts w:hint="default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  <w:t>（1月9日</w:t>
      </w:r>
      <w:r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  <w:t>星期天</w:t>
      </w:r>
      <w:r>
        <w:rPr>
          <w:rFonts w:hint="default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  <w:t>）</w:t>
      </w:r>
    </w:p>
    <w:tbl>
      <w:tblPr>
        <w:tblStyle w:val="4"/>
        <w:tblW w:w="96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550"/>
        <w:gridCol w:w="2220"/>
        <w:gridCol w:w="1035"/>
        <w:gridCol w:w="106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引进岗位名称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面试人数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湘潭市行政审批服务局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湘潭市市民服务中心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信息化建设与维护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Style w:val="9"/>
                <w:lang w:val="en-US" w:eastAsia="zh-CN" w:bidi="ar"/>
              </w:rPr>
              <w:t>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Style w:val="9"/>
                <w:lang w:val="en-US" w:eastAsia="zh-CN" w:bidi="ar"/>
              </w:rPr>
              <w:t>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Style w:val="9"/>
                <w:lang w:val="en-US" w:eastAsia="zh-CN" w:bidi="ar"/>
              </w:rPr>
              <w:t>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湘潭市农业农村局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湘潭市动物疫病预防与控制中心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动物监测流调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湘潭市退役军人事务局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湘潭市退役军人服务中心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湘潭市应急管理局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湘潭市应急管理信息中心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湘潭市城市管理和综合执法局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湘潭市风景园林中心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湘潭市自然资源和规划局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湘潭市自然资源和规划事务中心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规划编制研究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Style w:val="9"/>
                <w:lang w:val="en-US" w:eastAsia="zh-CN" w:bidi="ar"/>
              </w:rPr>
              <w:t>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Style w:val="9"/>
                <w:lang w:val="en-US" w:eastAsia="zh-CN" w:bidi="ar"/>
              </w:rPr>
              <w:t>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（1月9日）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湘潭市自然资源和规划事务中心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规划编制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湘潭市地质环境监测中心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湘潭市人民防空办公室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湘潭市人防指挥信息保障中心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湖南省韶山灌区工程管理局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湖南省韶山灌区工程管理局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水利工程建设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湖南省韶山灌区工程管理局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湘潭市交通局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湘潭市轨道交通事务中心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轨道安全监督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Style w:val="9"/>
                <w:lang w:val="en-US" w:eastAsia="zh-CN" w:bidi="ar"/>
              </w:rPr>
              <w:t>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Style w:val="9"/>
                <w:lang w:val="en-US" w:eastAsia="zh-CN" w:bidi="ar"/>
              </w:rPr>
              <w:t>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（1月9日）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湘潭市交通信息事务中心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湘潭市文化旅游广电体育局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湘潭市博物馆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展览策划人员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湘潭市图书馆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地方文献收集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湘潭市图书馆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数字服务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湘潭市医疗保障局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湘潭市医疗保障信息中心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信息技术维护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湘潭市医疗保障信息中心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医保监审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湘潭市优化人居环境事务中心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湘潭市国有土地上房屋征收管理处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生态环境测评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中共湘潭市委网络安全和信息化委员会办公室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湘潭市网络安全应急指挥中心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湘潭市大数据和产业创新发展中心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湘潭市大数据和产业创新发展中心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人工智能分析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  <w:r>
              <w:rPr>
                <w:rStyle w:val="9"/>
                <w:lang w:val="en-US" w:eastAsia="zh-CN" w:bidi="ar"/>
              </w:rPr>
              <w:t>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  <w:r>
              <w:rPr>
                <w:rStyle w:val="9"/>
                <w:lang w:val="en-US" w:eastAsia="zh-CN" w:bidi="ar"/>
              </w:rPr>
              <w:t>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（1月9日）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湘潭市大数据和产业创新发展中心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数据分析与建模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湘潭市农业科学研究所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湘潭日报社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湘潭日报社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新媒体编辑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湘潭市发展和改革委员会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市粮食质量卫生检验监测中心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粮食检测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市粮食行政执法支队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湘潭市卫生健康委员会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湘潭市第一人民医院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计算机工程师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大标宋简体" w:hAnsi="方正大标宋简体" w:eastAsia="方正大标宋简体" w:cs="方正大标宋简体"/>
          <w:i w:val="0"/>
          <w:color w:val="000000"/>
          <w:kern w:val="0"/>
          <w:sz w:val="36"/>
          <w:szCs w:val="36"/>
          <w:u w:val="none"/>
          <w:lang w:val="en" w:eastAsia="zh-CN" w:bidi="ar"/>
        </w:rPr>
      </w:pPr>
    </w:p>
    <w:p>
      <w:pPr>
        <w:rPr>
          <w:rFonts w:hint="default" w:ascii="方正大标宋简体" w:hAnsi="方正大标宋简体" w:eastAsia="方正大标宋简体" w:cs="方正大标宋简体"/>
          <w:i w:val="0"/>
          <w:color w:val="000000"/>
          <w:kern w:val="0"/>
          <w:sz w:val="32"/>
          <w:szCs w:val="32"/>
          <w:u w:val="none"/>
          <w:lang w:val="en" w:eastAsia="zh-CN" w:bidi="ar"/>
        </w:rPr>
      </w:pPr>
    </w:p>
    <w:sectPr>
      <w:pgSz w:w="11906" w:h="16838"/>
      <w:pgMar w:top="1157" w:right="1236" w:bottom="986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8F783F"/>
    <w:rsid w:val="1DDB4D49"/>
    <w:rsid w:val="3EAB0813"/>
    <w:rsid w:val="79CAE1D9"/>
    <w:rsid w:val="7BB2EA4B"/>
    <w:rsid w:val="7FEF3DE8"/>
    <w:rsid w:val="BFB7C29C"/>
    <w:rsid w:val="FA7AE670"/>
    <w:rsid w:val="FFE34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80.6666666666667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WPS_1531299466</cp:lastModifiedBy>
  <cp:lastPrinted>2022-01-04T22:57:31Z</cp:lastPrinted>
  <dcterms:modified xsi:type="dcterms:W3CDTF">2022-01-05T00:54:46Z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BA9C6FE02C644DA385F8193A7E20366F</vt:lpwstr>
  </property>
</Properties>
</file>