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jc w:val="both"/>
        <w:rPr>
          <w:rStyle w:val="4"/>
          <w:rFonts w:ascii="Times New Roman" w:hAnsi="Times New Roman" w:eastAsia="黑体"/>
          <w:bCs/>
          <w:kern w:val="0"/>
          <w:sz w:val="32"/>
          <w:szCs w:val="32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05"/>
        <w:gridCol w:w="267"/>
        <w:gridCol w:w="852"/>
        <w:gridCol w:w="281"/>
        <w:gridCol w:w="1032"/>
        <w:gridCol w:w="107"/>
        <w:gridCol w:w="134"/>
        <w:gridCol w:w="1181"/>
        <w:gridCol w:w="963"/>
        <w:gridCol w:w="131"/>
        <w:gridCol w:w="746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both"/>
              <w:rPr>
                <w:rStyle w:val="4"/>
                <w:rFonts w:ascii="Times New Roman" w:hAnsi="Times New Roman" w:eastAsia="黑体"/>
                <w:bCs/>
                <w:kern w:val="0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黑体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 w:eastAsia="华文中宋"/>
                <w:b/>
                <w:bCs/>
                <w:kern w:val="0"/>
                <w:sz w:val="44"/>
                <w:szCs w:val="44"/>
              </w:rPr>
            </w:pPr>
            <w:r>
              <w:rPr>
                <w:rStyle w:val="4"/>
                <w:rFonts w:ascii="Times New Roman" w:hAnsi="Times New Roman" w:eastAsia="方正小标宋简体"/>
                <w:sz w:val="36"/>
                <w:szCs w:val="36"/>
              </w:rPr>
              <w:t>应急管理部档案馆2022年公开招聘报名登记表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姓    名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性    别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民    族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198" w:firstLineChars="9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学    历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身份证号</w:t>
            </w:r>
          </w:p>
        </w:tc>
        <w:tc>
          <w:tcPr>
            <w:tcW w:w="595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籍    贯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生    源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所 在 地</w:t>
            </w:r>
          </w:p>
        </w:tc>
        <w:tc>
          <w:tcPr>
            <w:tcW w:w="240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  <w:highlight w:val="yellow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户口所在地详细地址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户口所在  派 出 所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毕业院校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所学专业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外语水平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计 算 机水    平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手 机 号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电子邮箱</w:t>
            </w:r>
          </w:p>
        </w:tc>
        <w:tc>
          <w:tcPr>
            <w:tcW w:w="2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特    长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简    历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(请从高中填起)</w:t>
            </w:r>
          </w:p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发表文章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及主要研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究 成 果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学  习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及实践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经  历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奖惩情况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家庭成员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及主要社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会 关 系</w:t>
            </w:r>
          </w:p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情    况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0" w:firstLineChars="0"/>
              <w:jc w:val="center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备    注</w:t>
            </w:r>
          </w:p>
        </w:tc>
        <w:tc>
          <w:tcPr>
            <w:tcW w:w="756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请如实填写表内各相关信息，不得遗漏。如有不实后果自负。</w:t>
            </w:r>
          </w:p>
          <w:p>
            <w:pPr>
              <w:widowControl w:val="0"/>
              <w:numPr>
                <w:ilvl w:val="0"/>
                <w:numId w:val="1"/>
              </w:numPr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按照《事业单位人事管理回避规定》等规定，应聘是否构成回避关系：是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3.能否如期取得毕业证书、学位证书：是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 xml:space="preserve">4.是否为学校集体户口：是   否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5.其他需要说明的问题：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="44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88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ind w:firstLineChars="0"/>
              <w:jc w:val="both"/>
              <w:rPr>
                <w:rStyle w:val="4"/>
                <w:rFonts w:ascii="Times New Roman" w:hAnsi="Times New Roman"/>
                <w:kern w:val="0"/>
                <w:sz w:val="22"/>
              </w:rPr>
            </w:pPr>
            <w:r>
              <w:rPr>
                <w:rStyle w:val="4"/>
                <w:rFonts w:ascii="Times New Roman" w:hAnsi="Times New Roman"/>
                <w:kern w:val="0"/>
                <w:sz w:val="22"/>
              </w:rPr>
              <w:t>年    月   日填报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BDC"/>
    <w:multiLevelType w:val="multilevel"/>
    <w:tmpl w:val="24865BDC"/>
    <w:lvl w:ilvl="0" w:tentative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E5574"/>
    <w:rsid w:val="35FE5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8" w:lineRule="exact"/>
      <w:ind w:firstLine="200" w:firstLineChars="200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2021-12-29T09:36:00Z</dcterms:created>
  <dc:creator>user</dc:creator>
  <cp:lastModifiedBy>user</cp:lastModifiedBy>
  <dcterms:modified xsi:type="dcterms:W3CDTF">2021-12-29T09:38:06Z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