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为保障考试安全，根据我省最新防疫工作要求，现将考试防疫要求提示如下：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1.考生须提前了解并确保自己符合海南省防疫规定，自觉做好自身健康管理。建议：公告发布至考试结束，非必要不离琼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现仍在省外的考生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应尽快来</w:t>
      </w:r>
      <w:r>
        <w:rPr>
          <w:rFonts w:hint="eastAsia" w:ascii="仿宋" w:hAnsi="仿宋" w:eastAsia="仿宋" w:cs="仿宋"/>
          <w:sz w:val="30"/>
          <w:szCs w:val="30"/>
        </w:rPr>
        <w:t>琼，减少不必要的聚集和流动并注意个人防护。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.自公告发布之日起，考生通过实名微信或支付宝等APP自行扫描海南健康码一码通二维码（附后）。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.资格复审及面试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前14天内有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海南省外旅居史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或有</w:t>
      </w:r>
      <w:r>
        <w:rPr>
          <w:rFonts w:hint="eastAsia" w:ascii="仿宋" w:hAnsi="仿宋" w:eastAsia="仿宋" w:cs="仿宋"/>
          <w:sz w:val="30"/>
          <w:szCs w:val="30"/>
        </w:rPr>
        <w:t>过发热（体温≥37.3℃）、咳嗽、气促等症状但排除新冠病毒感染的考生，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资格复审及面试时</w:t>
      </w:r>
      <w:r>
        <w:rPr>
          <w:rFonts w:hint="eastAsia" w:ascii="仿宋" w:hAnsi="仿宋" w:eastAsia="仿宋" w:cs="仿宋"/>
          <w:sz w:val="30"/>
          <w:szCs w:val="30"/>
        </w:rPr>
        <w:t>须提供48小时内1次核酸检测结果阴性的证明。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资格复审及面试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前</w:t>
      </w:r>
      <w:r>
        <w:rPr>
          <w:rFonts w:hint="eastAsia" w:ascii="仿宋" w:hAnsi="仿宋" w:eastAsia="仿宋" w:cs="仿宋"/>
          <w:sz w:val="30"/>
          <w:szCs w:val="30"/>
        </w:rPr>
        <w:t>21天有国内中高风险地区（以国务院客户端每日发布为准）返琼的考生，严格按照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海南</w:t>
      </w:r>
      <w:r>
        <w:rPr>
          <w:rFonts w:hint="eastAsia" w:ascii="仿宋" w:hAnsi="仿宋" w:eastAsia="仿宋" w:cs="仿宋"/>
          <w:sz w:val="30"/>
          <w:szCs w:val="30"/>
        </w:rPr>
        <w:t>省疫情防控指挥部要求实施管控，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资格复审及面试</w:t>
      </w:r>
      <w:r>
        <w:rPr>
          <w:rFonts w:hint="eastAsia" w:ascii="仿宋" w:hAnsi="仿宋" w:eastAsia="仿宋" w:cs="仿宋"/>
          <w:sz w:val="30"/>
          <w:szCs w:val="30"/>
        </w:rPr>
        <w:t>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须提供</w:t>
      </w:r>
      <w:r>
        <w:rPr>
          <w:rFonts w:hint="eastAsia" w:ascii="仿宋" w:hAnsi="仿宋" w:eastAsia="仿宋" w:cs="仿宋"/>
          <w:sz w:val="30"/>
          <w:szCs w:val="30"/>
        </w:rPr>
        <w:t>48小时内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次（间隔24小时，以采样时间为准）核酸检测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结果</w:t>
      </w:r>
      <w:r>
        <w:rPr>
          <w:rFonts w:hint="eastAsia" w:ascii="仿宋" w:hAnsi="仿宋" w:eastAsia="仿宋" w:cs="仿宋"/>
          <w:sz w:val="30"/>
          <w:szCs w:val="30"/>
        </w:rPr>
        <w:t>阴性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资格复审及面试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前</w:t>
      </w:r>
      <w:r>
        <w:rPr>
          <w:rFonts w:hint="eastAsia" w:ascii="仿宋" w:hAnsi="仿宋" w:eastAsia="仿宋" w:cs="仿宋"/>
          <w:sz w:val="30"/>
          <w:szCs w:val="30"/>
        </w:rPr>
        <w:t>28天内有境外旅居史的考生，严格按照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海南</w:t>
      </w:r>
      <w:r>
        <w:rPr>
          <w:rFonts w:hint="eastAsia" w:ascii="仿宋" w:hAnsi="仿宋" w:eastAsia="仿宋" w:cs="仿宋"/>
          <w:sz w:val="30"/>
          <w:szCs w:val="30"/>
        </w:rPr>
        <w:t>省疫情防控指挥部要求实施管控，须集中隔离医学观察14天、7天居家健康监测、7天自我健康监测。“14+7+7”健康管理期间，严格按要求做核酸检测。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资格复审及面试</w:t>
      </w:r>
      <w:r>
        <w:rPr>
          <w:rFonts w:hint="eastAsia" w:ascii="仿宋" w:hAnsi="仿宋" w:eastAsia="仿宋" w:cs="仿宋"/>
          <w:sz w:val="30"/>
          <w:szCs w:val="30"/>
        </w:rPr>
        <w:t>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须</w:t>
      </w:r>
      <w:r>
        <w:rPr>
          <w:rFonts w:hint="eastAsia" w:ascii="仿宋" w:hAnsi="仿宋" w:eastAsia="仿宋" w:cs="仿宋"/>
          <w:sz w:val="30"/>
          <w:szCs w:val="30"/>
        </w:rPr>
        <w:t>提供居家健康监测期间2次核酸检测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结果</w:t>
      </w:r>
      <w:r>
        <w:rPr>
          <w:rFonts w:hint="eastAsia" w:ascii="仿宋" w:hAnsi="仿宋" w:eastAsia="仿宋" w:cs="仿宋"/>
          <w:sz w:val="30"/>
          <w:szCs w:val="30"/>
        </w:rPr>
        <w:t>阴性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证明和自我健康监测第7天核酸检测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结果</w:t>
      </w:r>
      <w:r>
        <w:rPr>
          <w:rFonts w:hint="eastAsia" w:ascii="仿宋" w:hAnsi="仿宋" w:eastAsia="仿宋" w:cs="仿宋"/>
          <w:sz w:val="30"/>
          <w:szCs w:val="30"/>
        </w:rPr>
        <w:t>阴性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资格复审及面试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前</w:t>
      </w:r>
      <w:r>
        <w:rPr>
          <w:rFonts w:hint="eastAsia" w:ascii="仿宋" w:hAnsi="仿宋" w:eastAsia="仿宋" w:cs="仿宋"/>
          <w:sz w:val="30"/>
          <w:szCs w:val="30"/>
        </w:rPr>
        <w:t>被有关部门划定为密接、次密接以及外省市推送的其它重点人员，应按要求完成管控，取得相关证明。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.目前还处于防疫隔离或接受治疗的考生须进行报备，由卫健、疾控部门综合研判后，确定能否参加考试。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交由相关部门</w:t>
      </w:r>
      <w:r>
        <w:rPr>
          <w:rFonts w:hint="eastAsia" w:ascii="仿宋" w:hAnsi="仿宋" w:eastAsia="仿宋" w:cs="仿宋"/>
          <w:sz w:val="30"/>
          <w:szCs w:val="30"/>
        </w:rPr>
        <w:t>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.考试疫情防控措施根据疫情防控形势变化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会</w:t>
      </w:r>
      <w:r>
        <w:rPr>
          <w:rFonts w:hint="eastAsia" w:ascii="仿宋" w:hAnsi="仿宋" w:eastAsia="仿宋" w:cs="仿宋"/>
          <w:sz w:val="30"/>
          <w:szCs w:val="30"/>
        </w:rPr>
        <w:t>适时调整，请考生密切关注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三沙市人民政府网站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资格复审及面试</w:t>
      </w:r>
      <w:r>
        <w:rPr>
          <w:rFonts w:hint="eastAsia" w:ascii="黑体" w:hAnsi="黑体" w:eastAsia="黑体" w:cs="黑体"/>
          <w:sz w:val="30"/>
          <w:szCs w:val="30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参加资格复审和面试，</w:t>
      </w:r>
      <w:r>
        <w:rPr>
          <w:rFonts w:hint="eastAsia" w:ascii="仿宋" w:hAnsi="仿宋" w:eastAsia="仿宋" w:cs="仿宋"/>
          <w:sz w:val="30"/>
          <w:szCs w:val="30"/>
        </w:rPr>
        <w:t>要提前自备口罩，做好个人防护。除在进行身份核验时需摘除口罩外，须全程佩戴口罩。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参加资格复审</w:t>
      </w:r>
      <w:r>
        <w:rPr>
          <w:rFonts w:hint="eastAsia" w:ascii="仿宋" w:hAnsi="仿宋" w:eastAsia="仿宋" w:cs="仿宋"/>
          <w:sz w:val="30"/>
          <w:szCs w:val="30"/>
        </w:rPr>
        <w:t>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须自觉配合工作人员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做好</w:t>
      </w:r>
      <w:r>
        <w:rPr>
          <w:rFonts w:hint="eastAsia" w:ascii="仿宋" w:hAnsi="仿宋" w:eastAsia="仿宋" w:cs="仿宋"/>
          <w:sz w:val="30"/>
          <w:szCs w:val="30"/>
        </w:rPr>
        <w:t>防疫安全检查，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现场核验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海南健康码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行程码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核酸检测证明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（根据上述防疫要求提供）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双面打印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本防疫承诺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并签名确认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提交工作人员</w:t>
      </w:r>
      <w:r>
        <w:rPr>
          <w:rFonts w:hint="eastAsia" w:ascii="仿宋" w:hAnsi="仿宋" w:eastAsia="仿宋" w:cs="仿宋"/>
          <w:sz w:val="30"/>
          <w:szCs w:val="30"/>
        </w:rPr>
        <w:t>。考生体温达到或超过37.3℃，须服从应急处置安排。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参加面试，</w:t>
      </w:r>
      <w:r>
        <w:rPr>
          <w:rFonts w:hint="eastAsia" w:ascii="仿宋" w:hAnsi="仿宋" w:eastAsia="仿宋" w:cs="仿宋"/>
          <w:sz w:val="30"/>
          <w:szCs w:val="30"/>
        </w:rPr>
        <w:t>应提前到达考点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现场核验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有效期内的身份证原件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面试通知单、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海南健康码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行程码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核酸检测证明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（根据上述防疫要求提供）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双面打印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本防疫承诺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并签名确认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提交工作人员。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4.考试结束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后</w:t>
      </w:r>
      <w:r>
        <w:rPr>
          <w:rFonts w:hint="eastAsia" w:ascii="仿宋" w:hAnsi="仿宋" w:eastAsia="仿宋" w:cs="仿宋"/>
          <w:sz w:val="30"/>
          <w:szCs w:val="30"/>
        </w:rPr>
        <w:t>，考生须按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工作人员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指引</w:t>
      </w:r>
      <w:r>
        <w:rPr>
          <w:rFonts w:hint="eastAsia" w:ascii="仿宋" w:hAnsi="仿宋" w:eastAsia="仿宋" w:cs="仿宋"/>
          <w:sz w:val="30"/>
          <w:szCs w:val="30"/>
        </w:rPr>
        <w:t>有序离场，保持人员间距，不得在考点内滞留。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三、健康声明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本人近期旅居史和接触史（如实勾选）：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东文宋体" w:hAnsi="东文宋体" w:eastAsia="东文宋体" w:cs="东文宋体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14天内有新冠肺炎确诊、疑似病例和（或）无症状感染者及其密切接触者接触史？有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东文宋体" w:hAnsi="东文宋体" w:eastAsia="东文宋体" w:cs="东文宋体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14天内有国内中高风险地区旅居史？有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东文宋体" w:hAnsi="东文宋体" w:eastAsia="东文宋体" w:cs="东文宋体"/>
          <w:sz w:val="30"/>
          <w:szCs w:val="30"/>
          <w:lang w:val="en-US"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21天内有境外国家或地区旅居史（澳门除外）？有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2.本人近14天是否出现发热（</w:t>
      </w:r>
      <w:r>
        <w:rPr>
          <w:rFonts w:hint="eastAsia" w:ascii="仿宋" w:hAnsi="仿宋" w:eastAsia="仿宋" w:cs="仿宋"/>
          <w:sz w:val="30"/>
          <w:szCs w:val="30"/>
        </w:rPr>
        <w:t>体温≥37.3℃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）、乏力、干咳、流涕、腹泻等症状？是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3.是否接种新冠疫苗？是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；已接种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4.其他需要说明的情况：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113030</wp:posOffset>
            </wp:positionV>
            <wp:extent cx="1190625" cy="1393825"/>
            <wp:effectExtent l="0" t="0" r="13335" b="8255"/>
            <wp:wrapSquare wrapText="bothSides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承诺</w:t>
      </w:r>
      <w:r>
        <w:rPr>
          <w:rFonts w:hint="eastAsia" w:ascii="仿宋" w:hAnsi="仿宋" w:eastAsia="仿宋" w:cs="仿宋"/>
          <w:sz w:val="30"/>
          <w:szCs w:val="30"/>
        </w:rPr>
        <w:t>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认真</w:t>
      </w:r>
      <w:r>
        <w:rPr>
          <w:rFonts w:hint="eastAsia" w:ascii="仿宋" w:hAnsi="仿宋" w:eastAsia="仿宋" w:cs="仿宋"/>
          <w:sz w:val="30"/>
          <w:szCs w:val="30"/>
        </w:rPr>
        <w:t>阅读以上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内容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所提供信息真实有效，并自觉遵守疫情防控措施。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考生签字：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身份证号码：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日期：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年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850" w:right="1134" w:bottom="850" w:left="1134" w:header="851" w:footer="680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B908E"/>
    <w:rsid w:val="0FA7A7BF"/>
    <w:rsid w:val="1EEFAFE9"/>
    <w:rsid w:val="375E0C38"/>
    <w:rsid w:val="3BED7E5A"/>
    <w:rsid w:val="3DDF5C52"/>
    <w:rsid w:val="3FDBCABF"/>
    <w:rsid w:val="4FAEDB15"/>
    <w:rsid w:val="55F33B32"/>
    <w:rsid w:val="5AEDC561"/>
    <w:rsid w:val="5DFF4227"/>
    <w:rsid w:val="5DFF5D70"/>
    <w:rsid w:val="5F7B908E"/>
    <w:rsid w:val="5F9F271D"/>
    <w:rsid w:val="5FC90FC5"/>
    <w:rsid w:val="5FE92110"/>
    <w:rsid w:val="62FB07AF"/>
    <w:rsid w:val="67DB71BB"/>
    <w:rsid w:val="67FCCDF3"/>
    <w:rsid w:val="6FFFCD05"/>
    <w:rsid w:val="73EBC0A6"/>
    <w:rsid w:val="75A6E643"/>
    <w:rsid w:val="79DF916D"/>
    <w:rsid w:val="7A1BD7C5"/>
    <w:rsid w:val="7B3F70A7"/>
    <w:rsid w:val="7BF6F222"/>
    <w:rsid w:val="7CF53F71"/>
    <w:rsid w:val="7DCE75C2"/>
    <w:rsid w:val="7E1B38B6"/>
    <w:rsid w:val="7E8F6DAE"/>
    <w:rsid w:val="7EC7401B"/>
    <w:rsid w:val="7EFB42AC"/>
    <w:rsid w:val="7FAD9918"/>
    <w:rsid w:val="7FBDE3B4"/>
    <w:rsid w:val="82ED9637"/>
    <w:rsid w:val="A8FF4DCA"/>
    <w:rsid w:val="BB7F6D6F"/>
    <w:rsid w:val="BBFFB543"/>
    <w:rsid w:val="BD5B124C"/>
    <w:rsid w:val="BDFFEC8D"/>
    <w:rsid w:val="DE7BDE55"/>
    <w:rsid w:val="DFEE0084"/>
    <w:rsid w:val="DFF348CB"/>
    <w:rsid w:val="EDDFA388"/>
    <w:rsid w:val="EDFC71AE"/>
    <w:rsid w:val="EEDD7056"/>
    <w:rsid w:val="EFD648D0"/>
    <w:rsid w:val="EFF749C7"/>
    <w:rsid w:val="EFFFA726"/>
    <w:rsid w:val="F73F7EAE"/>
    <w:rsid w:val="F7DF62BC"/>
    <w:rsid w:val="F7F7397B"/>
    <w:rsid w:val="FBFDE578"/>
    <w:rsid w:val="FD1B2D82"/>
    <w:rsid w:val="FDF7B713"/>
    <w:rsid w:val="FDFEF2F6"/>
    <w:rsid w:val="FE6F71A7"/>
    <w:rsid w:val="FEEF63EC"/>
    <w:rsid w:val="FEFED0BA"/>
    <w:rsid w:val="FF02023A"/>
    <w:rsid w:val="FF6D2595"/>
    <w:rsid w:val="FFAF4B2B"/>
    <w:rsid w:val="FFDD1C77"/>
    <w:rsid w:val="FFFBF8E5"/>
    <w:rsid w:val="FFFD176E"/>
    <w:rsid w:val="FFFF2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2021-12-17T07:58:00Z</dcterms:created>
  <dc:creator>xw</dc:creator>
  <cp:lastModifiedBy>greatwall</cp:lastModifiedBy>
  <cp:lastPrinted>2021-12-31T16:16:51Z</cp:lastPrinted>
  <dcterms:modified xsi:type="dcterms:W3CDTF">2021-12-31T09:59:56Z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