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015" w:rsidRDefault="006B3015" w:rsidP="006B3015">
      <w:pPr>
        <w:pStyle w:val="a5"/>
        <w:shd w:val="clear" w:color="auto" w:fill="FFFFFF"/>
        <w:spacing w:before="0" w:beforeAutospacing="0" w:after="0" w:afterAutospacing="0" w:line="450" w:lineRule="atLeast"/>
        <w:ind w:firstLine="480"/>
        <w:rPr>
          <w:rFonts w:ascii="Arial" w:hAnsi="Arial" w:cs="Arial"/>
          <w:color w:val="666666"/>
          <w:sz w:val="23"/>
          <w:szCs w:val="23"/>
        </w:rPr>
      </w:pPr>
      <w:r>
        <w:rPr>
          <w:rStyle w:val="a6"/>
          <w:rFonts w:ascii="Arial" w:hAnsi="Arial" w:cs="Arial"/>
          <w:color w:val="666666"/>
          <w:sz w:val="23"/>
          <w:szCs w:val="23"/>
        </w:rPr>
        <w:t>[</w:t>
      </w:r>
      <w:r>
        <w:rPr>
          <w:rStyle w:val="a6"/>
          <w:rFonts w:ascii="Arial" w:hAnsi="Arial" w:cs="Arial"/>
          <w:color w:val="666666"/>
          <w:sz w:val="23"/>
          <w:szCs w:val="23"/>
        </w:rPr>
        <w:t>基本概况</w:t>
      </w:r>
      <w:r>
        <w:rPr>
          <w:rStyle w:val="a6"/>
          <w:rFonts w:ascii="Arial" w:hAnsi="Arial" w:cs="Arial"/>
          <w:color w:val="666666"/>
          <w:sz w:val="23"/>
          <w:szCs w:val="23"/>
        </w:rPr>
        <w:t>]</w:t>
      </w:r>
    </w:p>
    <w:p w:rsidR="006B3015" w:rsidRDefault="006B3015" w:rsidP="006B3015">
      <w:pPr>
        <w:pStyle w:val="a5"/>
        <w:shd w:val="clear" w:color="auto" w:fill="FFFFFF"/>
        <w:spacing w:before="225" w:beforeAutospacing="0" w:after="225" w:afterAutospacing="0" w:line="450" w:lineRule="atLeast"/>
        <w:ind w:firstLine="480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>戚家山街道位于北仑区西北隅，戚家山因民族英雄戚继光在此地抗击倭寇而得名。辖区所在地东与新碶街道接壤，南和西连小港街道，北接甬江和金塘港，陆地面积</w:t>
      </w:r>
      <w:r>
        <w:rPr>
          <w:rFonts w:ascii="Arial" w:hAnsi="Arial" w:cs="Arial"/>
          <w:color w:val="666666"/>
          <w:sz w:val="23"/>
          <w:szCs w:val="23"/>
        </w:rPr>
        <w:t>18.6</w:t>
      </w:r>
      <w:r>
        <w:rPr>
          <w:rFonts w:ascii="Arial" w:hAnsi="Arial" w:cs="Arial"/>
          <w:color w:val="666666"/>
          <w:sz w:val="23"/>
          <w:szCs w:val="23"/>
        </w:rPr>
        <w:t>平方公里，常住人口</w:t>
      </w:r>
      <w:r>
        <w:rPr>
          <w:rFonts w:ascii="Arial" w:hAnsi="Arial" w:cs="Arial"/>
          <w:color w:val="666666"/>
          <w:sz w:val="23"/>
          <w:szCs w:val="23"/>
        </w:rPr>
        <w:t>1.3</w:t>
      </w:r>
      <w:r>
        <w:rPr>
          <w:rFonts w:ascii="Arial" w:hAnsi="Arial" w:cs="Arial"/>
          <w:color w:val="666666"/>
          <w:sz w:val="23"/>
          <w:szCs w:val="23"/>
        </w:rPr>
        <w:t>万人，外来登记人口近</w:t>
      </w:r>
      <w:r>
        <w:rPr>
          <w:rFonts w:ascii="Arial" w:hAnsi="Arial" w:cs="Arial"/>
          <w:color w:val="666666"/>
          <w:sz w:val="23"/>
          <w:szCs w:val="23"/>
        </w:rPr>
        <w:t>5</w:t>
      </w:r>
      <w:r>
        <w:rPr>
          <w:rFonts w:ascii="Arial" w:hAnsi="Arial" w:cs="Arial"/>
          <w:color w:val="666666"/>
          <w:sz w:val="23"/>
          <w:szCs w:val="23"/>
        </w:rPr>
        <w:t>万。</w:t>
      </w:r>
      <w:r>
        <w:rPr>
          <w:rFonts w:ascii="Arial" w:hAnsi="Arial" w:cs="Arial"/>
          <w:color w:val="666666"/>
          <w:sz w:val="23"/>
          <w:szCs w:val="23"/>
        </w:rPr>
        <w:t>2006</w:t>
      </w:r>
      <w:r>
        <w:rPr>
          <w:rFonts w:ascii="Arial" w:hAnsi="Arial" w:cs="Arial"/>
          <w:color w:val="666666"/>
          <w:sz w:val="23"/>
          <w:szCs w:val="23"/>
        </w:rPr>
        <w:t>年</w:t>
      </w:r>
      <w:r>
        <w:rPr>
          <w:rFonts w:ascii="Arial" w:hAnsi="Arial" w:cs="Arial"/>
          <w:color w:val="666666"/>
          <w:sz w:val="23"/>
          <w:szCs w:val="23"/>
        </w:rPr>
        <w:t>11</w:t>
      </w:r>
      <w:r>
        <w:rPr>
          <w:rFonts w:ascii="Arial" w:hAnsi="Arial" w:cs="Arial"/>
          <w:color w:val="666666"/>
          <w:sz w:val="23"/>
          <w:szCs w:val="23"/>
        </w:rPr>
        <w:t>月，经宁波市人民政府批准，</w:t>
      </w:r>
      <w:r>
        <w:rPr>
          <w:rFonts w:ascii="Arial" w:hAnsi="Arial" w:cs="Arial"/>
          <w:color w:val="666666"/>
          <w:sz w:val="23"/>
          <w:szCs w:val="23"/>
        </w:rPr>
        <w:t>2007</w:t>
      </w:r>
      <w:r>
        <w:rPr>
          <w:rFonts w:ascii="Arial" w:hAnsi="Arial" w:cs="Arial"/>
          <w:color w:val="666666"/>
          <w:sz w:val="23"/>
          <w:szCs w:val="23"/>
        </w:rPr>
        <w:t>年</w:t>
      </w:r>
      <w:r>
        <w:rPr>
          <w:rFonts w:ascii="Arial" w:hAnsi="Arial" w:cs="Arial"/>
          <w:color w:val="666666"/>
          <w:sz w:val="23"/>
          <w:szCs w:val="23"/>
        </w:rPr>
        <w:t>3</w:t>
      </w:r>
      <w:r>
        <w:rPr>
          <w:rFonts w:ascii="Arial" w:hAnsi="Arial" w:cs="Arial"/>
          <w:color w:val="666666"/>
          <w:sz w:val="23"/>
          <w:szCs w:val="23"/>
        </w:rPr>
        <w:t>月</w:t>
      </w:r>
      <w:r>
        <w:rPr>
          <w:rFonts w:ascii="Arial" w:hAnsi="Arial" w:cs="Arial"/>
          <w:color w:val="666666"/>
          <w:sz w:val="23"/>
          <w:szCs w:val="23"/>
        </w:rPr>
        <w:t>16</w:t>
      </w:r>
      <w:r>
        <w:rPr>
          <w:rFonts w:ascii="Arial" w:hAnsi="Arial" w:cs="Arial"/>
          <w:color w:val="666666"/>
          <w:sz w:val="23"/>
          <w:szCs w:val="23"/>
        </w:rPr>
        <w:t>日正式挂牌成立。街道现下辖</w:t>
      </w:r>
      <w:r>
        <w:rPr>
          <w:rFonts w:ascii="Arial" w:hAnsi="Arial" w:cs="Arial"/>
          <w:color w:val="666666"/>
          <w:sz w:val="23"/>
          <w:szCs w:val="23"/>
        </w:rPr>
        <w:t>2</w:t>
      </w:r>
      <w:r>
        <w:rPr>
          <w:rFonts w:ascii="Arial" w:hAnsi="Arial" w:cs="Arial"/>
          <w:color w:val="666666"/>
          <w:sz w:val="23"/>
          <w:szCs w:val="23"/>
        </w:rPr>
        <w:t>个村、</w:t>
      </w:r>
      <w:r>
        <w:rPr>
          <w:rFonts w:ascii="Arial" w:hAnsi="Arial" w:cs="Arial"/>
          <w:color w:val="666666"/>
          <w:sz w:val="23"/>
          <w:szCs w:val="23"/>
        </w:rPr>
        <w:t>4</w:t>
      </w:r>
      <w:r>
        <w:rPr>
          <w:rFonts w:ascii="Arial" w:hAnsi="Arial" w:cs="Arial"/>
          <w:color w:val="666666"/>
          <w:sz w:val="23"/>
          <w:szCs w:val="23"/>
        </w:rPr>
        <w:t>个社区，分别是蒋家村、林唐村、以及蔚斗、东升、渡头</w:t>
      </w:r>
      <w:r>
        <w:rPr>
          <w:rFonts w:ascii="Arial" w:hAnsi="Arial" w:cs="Arial"/>
          <w:color w:val="666666"/>
          <w:sz w:val="23"/>
          <w:szCs w:val="23"/>
        </w:rPr>
        <w:t>3</w:t>
      </w:r>
      <w:r>
        <w:rPr>
          <w:rFonts w:ascii="Arial" w:hAnsi="Arial" w:cs="Arial"/>
          <w:color w:val="666666"/>
          <w:sz w:val="23"/>
          <w:szCs w:val="23"/>
        </w:rPr>
        <w:t>个居民社区和</w:t>
      </w:r>
      <w:r>
        <w:rPr>
          <w:rFonts w:ascii="Arial" w:hAnsi="Arial" w:cs="Arial"/>
          <w:color w:val="666666"/>
          <w:sz w:val="23"/>
          <w:szCs w:val="23"/>
        </w:rPr>
        <w:t>1</w:t>
      </w:r>
      <w:r>
        <w:rPr>
          <w:rFonts w:ascii="Arial" w:hAnsi="Arial" w:cs="Arial"/>
          <w:color w:val="666666"/>
          <w:sz w:val="23"/>
          <w:szCs w:val="23"/>
        </w:rPr>
        <w:t>个工业社区</w:t>
      </w:r>
      <w:r>
        <w:rPr>
          <w:rFonts w:ascii="Arial" w:hAnsi="Arial" w:cs="Arial"/>
          <w:color w:val="666666"/>
          <w:sz w:val="23"/>
          <w:szCs w:val="23"/>
        </w:rPr>
        <w:t>--</w:t>
      </w:r>
      <w:r>
        <w:rPr>
          <w:rFonts w:ascii="Arial" w:hAnsi="Arial" w:cs="Arial"/>
          <w:color w:val="666666"/>
          <w:sz w:val="23"/>
          <w:szCs w:val="23"/>
        </w:rPr>
        <w:t>青峙社区，其中，蒋家村已完成整体拆迁，林唐村也已完成拆迁任务的</w:t>
      </w:r>
      <w:r>
        <w:rPr>
          <w:rFonts w:ascii="Arial" w:hAnsi="Arial" w:cs="Arial"/>
          <w:color w:val="666666"/>
          <w:sz w:val="23"/>
          <w:szCs w:val="23"/>
        </w:rPr>
        <w:t>95%</w:t>
      </w:r>
      <w:r>
        <w:rPr>
          <w:rFonts w:ascii="Arial" w:hAnsi="Arial" w:cs="Arial"/>
          <w:color w:val="666666"/>
          <w:sz w:val="23"/>
          <w:szCs w:val="23"/>
        </w:rPr>
        <w:t>，可以说，戚家山是北仑区城市化最高的区域之一。</w:t>
      </w:r>
    </w:p>
    <w:p w:rsidR="006B3015" w:rsidRDefault="006B3015" w:rsidP="006B3015">
      <w:pPr>
        <w:pStyle w:val="a5"/>
        <w:shd w:val="clear" w:color="auto" w:fill="FFFFFF"/>
        <w:spacing w:before="0" w:beforeAutospacing="0" w:after="0" w:afterAutospacing="0" w:line="450" w:lineRule="atLeast"/>
        <w:ind w:firstLine="480"/>
        <w:rPr>
          <w:rFonts w:ascii="Arial" w:hAnsi="Arial" w:cs="Arial"/>
          <w:color w:val="666666"/>
          <w:sz w:val="23"/>
          <w:szCs w:val="23"/>
        </w:rPr>
      </w:pPr>
      <w:r>
        <w:rPr>
          <w:rStyle w:val="a6"/>
          <w:rFonts w:ascii="Arial" w:hAnsi="Arial" w:cs="Arial"/>
          <w:color w:val="666666"/>
          <w:sz w:val="23"/>
          <w:szCs w:val="23"/>
        </w:rPr>
        <w:t>[</w:t>
      </w:r>
      <w:r>
        <w:rPr>
          <w:rStyle w:val="a6"/>
          <w:rFonts w:ascii="Arial" w:hAnsi="Arial" w:cs="Arial"/>
          <w:color w:val="666666"/>
          <w:sz w:val="23"/>
          <w:szCs w:val="23"/>
        </w:rPr>
        <w:t>自然地理</w:t>
      </w:r>
      <w:r>
        <w:rPr>
          <w:rStyle w:val="a6"/>
          <w:rFonts w:ascii="Arial" w:hAnsi="Arial" w:cs="Arial"/>
          <w:color w:val="666666"/>
          <w:sz w:val="23"/>
          <w:szCs w:val="23"/>
        </w:rPr>
        <w:t>]</w:t>
      </w:r>
    </w:p>
    <w:p w:rsidR="006B3015" w:rsidRDefault="006B3015" w:rsidP="006B3015">
      <w:pPr>
        <w:pStyle w:val="a5"/>
        <w:shd w:val="clear" w:color="auto" w:fill="FFFFFF"/>
        <w:spacing w:before="225" w:beforeAutospacing="0" w:after="225" w:afterAutospacing="0" w:line="450" w:lineRule="atLeast"/>
        <w:ind w:firstLine="480"/>
        <w:rPr>
          <w:rFonts w:ascii="microsoft yahei" w:hAnsi="microsoft yahei"/>
          <w:color w:val="666666"/>
          <w:sz w:val="23"/>
          <w:szCs w:val="23"/>
        </w:rPr>
      </w:pPr>
      <w:r>
        <w:rPr>
          <w:rFonts w:ascii="microsoft yahei" w:hAnsi="microsoft yahei"/>
          <w:color w:val="666666"/>
          <w:sz w:val="23"/>
          <w:szCs w:val="23"/>
        </w:rPr>
        <w:t>街道地理位置优越，深富发展潜力，距国际深水良港北仑港和宁波栎社国际机场</w:t>
      </w:r>
      <w:r>
        <w:rPr>
          <w:rFonts w:ascii="microsoft yahei" w:hAnsi="microsoft yahei"/>
          <w:color w:val="666666"/>
          <w:sz w:val="23"/>
          <w:szCs w:val="23"/>
        </w:rPr>
        <w:t>20</w:t>
      </w:r>
      <w:r>
        <w:rPr>
          <w:rFonts w:ascii="microsoft yahei" w:hAnsi="microsoft yahei"/>
          <w:color w:val="666666"/>
          <w:sz w:val="23"/>
          <w:szCs w:val="23"/>
        </w:rPr>
        <w:t>余公里。水陆交通便捷，拥有客运、货运码头数十座，江南公路、骆霞公路横贯其中，南通</w:t>
      </w:r>
      <w:r>
        <w:rPr>
          <w:rFonts w:ascii="microsoft yahei" w:hAnsi="microsoft yahei"/>
          <w:color w:val="666666"/>
          <w:sz w:val="23"/>
          <w:szCs w:val="23"/>
        </w:rPr>
        <w:t>320</w:t>
      </w:r>
      <w:r>
        <w:rPr>
          <w:rFonts w:ascii="microsoft yahei" w:hAnsi="microsoft yahei"/>
          <w:color w:val="666666"/>
          <w:sz w:val="23"/>
          <w:szCs w:val="23"/>
        </w:rPr>
        <w:t>省道，北接招宝山大桥与镇海相连；城市基础设施齐全，三产服务业繁荣，教育设施配套，医疗保障功能完备。</w:t>
      </w:r>
    </w:p>
    <w:p w:rsidR="006B3015" w:rsidRDefault="006B3015" w:rsidP="006B3015">
      <w:pPr>
        <w:pStyle w:val="a5"/>
        <w:shd w:val="clear" w:color="auto" w:fill="FFFFFF"/>
        <w:spacing w:before="0" w:beforeAutospacing="0" w:after="0" w:afterAutospacing="0" w:line="450" w:lineRule="atLeast"/>
        <w:ind w:firstLine="480"/>
        <w:rPr>
          <w:rFonts w:ascii="microsoft yahei" w:hAnsi="microsoft yahei"/>
          <w:color w:val="666666"/>
          <w:sz w:val="23"/>
          <w:szCs w:val="23"/>
        </w:rPr>
      </w:pPr>
      <w:r>
        <w:rPr>
          <w:rStyle w:val="a6"/>
          <w:rFonts w:ascii="microsoft yahei" w:hAnsi="microsoft yahei"/>
          <w:color w:val="666666"/>
          <w:sz w:val="23"/>
          <w:szCs w:val="23"/>
        </w:rPr>
        <w:t xml:space="preserve"> [</w:t>
      </w:r>
      <w:r>
        <w:rPr>
          <w:rStyle w:val="a6"/>
          <w:rFonts w:ascii="microsoft yahei" w:hAnsi="microsoft yahei"/>
          <w:color w:val="666666"/>
          <w:sz w:val="23"/>
          <w:szCs w:val="23"/>
        </w:rPr>
        <w:t>经济发展</w:t>
      </w:r>
      <w:r>
        <w:rPr>
          <w:rStyle w:val="a6"/>
          <w:rFonts w:ascii="microsoft yahei" w:hAnsi="microsoft yahei"/>
          <w:color w:val="666666"/>
          <w:sz w:val="23"/>
          <w:szCs w:val="23"/>
        </w:rPr>
        <w:t>]</w:t>
      </w:r>
    </w:p>
    <w:p w:rsidR="006B3015" w:rsidRDefault="006B3015" w:rsidP="006B3015">
      <w:pPr>
        <w:pStyle w:val="a5"/>
        <w:shd w:val="clear" w:color="auto" w:fill="FFFFFF"/>
        <w:spacing w:before="225" w:beforeAutospacing="0" w:after="225" w:afterAutospacing="0" w:line="450" w:lineRule="atLeast"/>
        <w:ind w:firstLine="480"/>
        <w:rPr>
          <w:rFonts w:ascii="microsoft yahei" w:hAnsi="microsoft yahei"/>
          <w:color w:val="666666"/>
          <w:sz w:val="23"/>
          <w:szCs w:val="23"/>
        </w:rPr>
      </w:pPr>
      <w:r>
        <w:rPr>
          <w:rFonts w:ascii="microsoft yahei" w:hAnsi="microsoft yahei"/>
          <w:color w:val="666666"/>
          <w:sz w:val="23"/>
          <w:szCs w:val="23"/>
        </w:rPr>
        <w:t>街道是全国最早的</w:t>
      </w:r>
      <w:r>
        <w:rPr>
          <w:rFonts w:ascii="microsoft yahei" w:hAnsi="microsoft yahei"/>
          <w:color w:val="666666"/>
          <w:sz w:val="23"/>
          <w:szCs w:val="23"/>
        </w:rPr>
        <w:t>14</w:t>
      </w:r>
      <w:r>
        <w:rPr>
          <w:rFonts w:ascii="microsoft yahei" w:hAnsi="microsoft yahei"/>
          <w:color w:val="666666"/>
          <w:sz w:val="23"/>
          <w:szCs w:val="23"/>
        </w:rPr>
        <w:t>个沿海开发开放区域之一。经过创业者</w:t>
      </w:r>
      <w:r>
        <w:rPr>
          <w:rFonts w:ascii="microsoft yahei" w:hAnsi="microsoft yahei"/>
          <w:color w:val="666666"/>
          <w:sz w:val="23"/>
          <w:szCs w:val="23"/>
        </w:rPr>
        <w:t>23</w:t>
      </w:r>
      <w:r>
        <w:rPr>
          <w:rFonts w:ascii="microsoft yahei" w:hAnsi="microsoft yahei"/>
          <w:color w:val="666666"/>
          <w:sz w:val="23"/>
          <w:szCs w:val="23"/>
        </w:rPr>
        <w:t>年的奋力拼搏，现已拥有来自美、日、德、法、韩、香港、台湾等</w:t>
      </w:r>
      <w:r>
        <w:rPr>
          <w:rFonts w:ascii="microsoft yahei" w:hAnsi="microsoft yahei"/>
          <w:color w:val="666666"/>
          <w:sz w:val="23"/>
          <w:szCs w:val="23"/>
        </w:rPr>
        <w:t>10</w:t>
      </w:r>
      <w:r>
        <w:rPr>
          <w:rFonts w:ascii="microsoft yahei" w:hAnsi="microsoft yahei"/>
          <w:color w:val="666666"/>
          <w:sz w:val="23"/>
          <w:szCs w:val="23"/>
        </w:rPr>
        <w:t>多个国家（地区）的外商投资企业</w:t>
      </w:r>
      <w:r>
        <w:rPr>
          <w:rFonts w:ascii="microsoft yahei" w:hAnsi="microsoft yahei"/>
          <w:color w:val="666666"/>
          <w:sz w:val="23"/>
          <w:szCs w:val="23"/>
        </w:rPr>
        <w:t>200</w:t>
      </w:r>
      <w:r>
        <w:rPr>
          <w:rFonts w:ascii="microsoft yahei" w:hAnsi="microsoft yahei"/>
          <w:color w:val="666666"/>
          <w:sz w:val="23"/>
          <w:szCs w:val="23"/>
        </w:rPr>
        <w:t>多家。宁波联合集团总部、青峙精细化工园座落其中，宁波市</w:t>
      </w:r>
      <w:r>
        <w:rPr>
          <w:rFonts w:ascii="microsoft yahei" w:hAnsi="microsoft yahei"/>
          <w:color w:val="666666"/>
          <w:sz w:val="23"/>
          <w:szCs w:val="23"/>
        </w:rPr>
        <w:t>2</w:t>
      </w:r>
      <w:r>
        <w:rPr>
          <w:rFonts w:ascii="microsoft yahei" w:hAnsi="microsoft yahei"/>
          <w:color w:val="666666"/>
          <w:sz w:val="23"/>
          <w:szCs w:val="23"/>
        </w:rPr>
        <w:t>个百亿工程在此落户。据统计，</w:t>
      </w:r>
      <w:r>
        <w:rPr>
          <w:rFonts w:ascii="microsoft yahei" w:hAnsi="microsoft yahei"/>
          <w:color w:val="666666"/>
          <w:sz w:val="23"/>
          <w:szCs w:val="23"/>
        </w:rPr>
        <w:t>2013</w:t>
      </w:r>
      <w:r>
        <w:rPr>
          <w:rFonts w:ascii="microsoft yahei" w:hAnsi="microsoft yahei"/>
          <w:color w:val="666666"/>
          <w:sz w:val="23"/>
          <w:szCs w:val="23"/>
        </w:rPr>
        <w:t>年，街道规模以上企业实现产值</w:t>
      </w:r>
      <w:r>
        <w:rPr>
          <w:rFonts w:ascii="microsoft yahei" w:hAnsi="microsoft yahei"/>
          <w:color w:val="666666"/>
          <w:sz w:val="23"/>
          <w:szCs w:val="23"/>
        </w:rPr>
        <w:t>416.8</w:t>
      </w:r>
      <w:r>
        <w:rPr>
          <w:rFonts w:ascii="microsoft yahei" w:hAnsi="microsoft yahei"/>
          <w:color w:val="666666"/>
          <w:sz w:val="23"/>
          <w:szCs w:val="23"/>
        </w:rPr>
        <w:t>亿元，实现利润</w:t>
      </w:r>
      <w:r>
        <w:rPr>
          <w:rFonts w:ascii="microsoft yahei" w:hAnsi="microsoft yahei"/>
          <w:color w:val="666666"/>
          <w:sz w:val="23"/>
          <w:szCs w:val="23"/>
        </w:rPr>
        <w:t>14.4</w:t>
      </w:r>
      <w:r>
        <w:rPr>
          <w:rFonts w:ascii="microsoft yahei" w:hAnsi="microsoft yahei"/>
          <w:color w:val="666666"/>
          <w:sz w:val="23"/>
          <w:szCs w:val="23"/>
        </w:rPr>
        <w:t>亿元，实现正常性财政税收</w:t>
      </w:r>
      <w:r>
        <w:rPr>
          <w:rFonts w:ascii="microsoft yahei" w:hAnsi="microsoft yahei"/>
          <w:color w:val="666666"/>
          <w:sz w:val="23"/>
          <w:szCs w:val="23"/>
        </w:rPr>
        <w:t>9.6</w:t>
      </w:r>
      <w:r>
        <w:rPr>
          <w:rFonts w:ascii="microsoft yahei" w:hAnsi="microsoft yahei"/>
          <w:color w:val="666666"/>
          <w:sz w:val="23"/>
          <w:szCs w:val="23"/>
        </w:rPr>
        <w:t>亿元，均位居全区前列。</w:t>
      </w:r>
    </w:p>
    <w:p w:rsidR="006D41B9" w:rsidRPr="006B3015" w:rsidRDefault="006B3015" w:rsidP="006B3015">
      <w:pPr>
        <w:jc w:val="center"/>
      </w:pPr>
      <w:r w:rsidRPr="006B3015">
        <w:rPr>
          <w:rFonts w:hint="eastAsia"/>
        </w:rPr>
        <w:drawing>
          <wp:inline distT="0" distB="0" distL="0" distR="0">
            <wp:extent cx="2409825" cy="1714500"/>
            <wp:effectExtent l="19050" t="0" r="9525" b="0"/>
            <wp:docPr id="3" name="图片 1" descr="http://www.bl.gov.cn/picture/0/s_4a8484038d324d6ea9c72d9a445b2cb3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l.gov.cn/picture/0/s_4a8484038d324d6ea9c72d9a445b2cb3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41B9" w:rsidRPr="006B30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1B9" w:rsidRDefault="006D41B9" w:rsidP="006B3015">
      <w:r>
        <w:separator/>
      </w:r>
    </w:p>
  </w:endnote>
  <w:endnote w:type="continuationSeparator" w:id="1">
    <w:p w:rsidR="006D41B9" w:rsidRDefault="006D41B9" w:rsidP="006B3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1B9" w:rsidRDefault="006D41B9" w:rsidP="006B3015">
      <w:r>
        <w:separator/>
      </w:r>
    </w:p>
  </w:footnote>
  <w:footnote w:type="continuationSeparator" w:id="1">
    <w:p w:rsidR="006D41B9" w:rsidRDefault="006D41B9" w:rsidP="006B30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015"/>
    <w:rsid w:val="006B3015"/>
    <w:rsid w:val="006D4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30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30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30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301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B30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B3015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6B301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B30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l.gov.cn/picture/0/4a8484038d324d6ea9c72d9a445b2cb3.jp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>Micorosoft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Micorosoft</dc:creator>
  <cp:keywords/>
  <dc:description/>
  <cp:lastModifiedBy>Micorosoft</cp:lastModifiedBy>
  <cp:revision>2</cp:revision>
  <dcterms:created xsi:type="dcterms:W3CDTF">2020-03-05T07:57:00Z</dcterms:created>
  <dcterms:modified xsi:type="dcterms:W3CDTF">2020-03-05T07:58:00Z</dcterms:modified>
</cp:coreProperties>
</file>