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5D" w:rsidRDefault="00BF2D5D" w:rsidP="00BF2D5D">
      <w:pPr>
        <w:pStyle w:val="a3"/>
        <w:shd w:val="clear" w:color="auto" w:fill="FFFFFF"/>
        <w:spacing w:beforeAutospacing="0" w:afterAutospacing="0" w:line="620" w:lineRule="exact"/>
        <w:ind w:firstLine="752"/>
        <w:jc w:val="both"/>
        <w:rPr>
          <w:rFonts w:ascii="方正仿宋_GBK" w:eastAsia="方正仿宋_GBK" w:hAnsi="黑体" w:cs="黑体"/>
          <w:color w:val="202020"/>
          <w:spacing w:val="8"/>
          <w:sz w:val="36"/>
          <w:szCs w:val="36"/>
          <w:shd w:val="clear" w:color="auto" w:fill="FFFFFF"/>
        </w:rPr>
      </w:pPr>
      <w:r>
        <w:rPr>
          <w:rFonts w:ascii="方正仿宋_GBK" w:eastAsia="方正仿宋_GBK" w:hAnsi="黑体" w:cs="黑体" w:hint="eastAsia"/>
          <w:color w:val="202020"/>
          <w:spacing w:val="8"/>
          <w:sz w:val="36"/>
          <w:szCs w:val="36"/>
          <w:shd w:val="clear" w:color="auto" w:fill="FFFFFF"/>
        </w:rPr>
        <w:t>附件一</w:t>
      </w:r>
    </w:p>
    <w:p w:rsidR="00BF2D5D" w:rsidRDefault="00BF2D5D" w:rsidP="00BF2D5D">
      <w:pPr>
        <w:pStyle w:val="a3"/>
        <w:shd w:val="clear" w:color="auto" w:fill="FFFFFF"/>
        <w:spacing w:beforeAutospacing="0" w:afterAutospacing="0" w:line="620" w:lineRule="exact"/>
        <w:jc w:val="center"/>
        <w:rPr>
          <w:rFonts w:ascii="方正小标宋_GBK" w:eastAsia="方正小标宋_GBK" w:hAnsi="黑体" w:cs="黑体"/>
          <w:b/>
          <w:color w:val="202020"/>
          <w:spacing w:val="8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黑体" w:cs="黑体" w:hint="eastAsia"/>
          <w:b/>
          <w:color w:val="202020"/>
          <w:spacing w:val="8"/>
          <w:sz w:val="36"/>
          <w:szCs w:val="36"/>
          <w:shd w:val="clear" w:color="auto" w:fill="FFFFFF"/>
        </w:rPr>
        <w:t>2021年鄱阳县纪委县监委面向全县公开选调工作人员职位表</w:t>
      </w:r>
    </w:p>
    <w:tbl>
      <w:tblPr>
        <w:tblW w:w="146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3"/>
        <w:gridCol w:w="1567"/>
        <w:gridCol w:w="997"/>
        <w:gridCol w:w="2104"/>
        <w:gridCol w:w="1866"/>
        <w:gridCol w:w="1997"/>
        <w:gridCol w:w="2091"/>
        <w:gridCol w:w="2197"/>
      </w:tblGrid>
      <w:tr w:rsidR="00BF2D5D" w:rsidTr="00AC5303">
        <w:trPr>
          <w:trHeight w:val="682"/>
        </w:trPr>
        <w:tc>
          <w:tcPr>
            <w:tcW w:w="1853" w:type="dxa"/>
            <w:vMerge w:val="restart"/>
            <w:vAlign w:val="center"/>
          </w:tcPr>
          <w:p w:rsidR="00BF2D5D" w:rsidRDefault="00BF2D5D" w:rsidP="00AC5303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黑体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  <w:t>选调单位</w:t>
            </w:r>
          </w:p>
        </w:tc>
        <w:tc>
          <w:tcPr>
            <w:tcW w:w="1567" w:type="dxa"/>
            <w:vMerge w:val="restart"/>
            <w:vAlign w:val="center"/>
          </w:tcPr>
          <w:p w:rsidR="00BF2D5D" w:rsidRDefault="00BF2D5D" w:rsidP="00AC5303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黑体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  <w:t>身份性质</w:t>
            </w:r>
          </w:p>
        </w:tc>
        <w:tc>
          <w:tcPr>
            <w:tcW w:w="997" w:type="dxa"/>
            <w:vMerge w:val="restart"/>
            <w:vAlign w:val="center"/>
          </w:tcPr>
          <w:p w:rsidR="00BF2D5D" w:rsidRDefault="00BF2D5D" w:rsidP="00AC5303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黑体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  <w:t>选调人数</w:t>
            </w:r>
          </w:p>
        </w:tc>
        <w:tc>
          <w:tcPr>
            <w:tcW w:w="8058" w:type="dxa"/>
            <w:gridSpan w:val="4"/>
            <w:vAlign w:val="center"/>
          </w:tcPr>
          <w:p w:rsidR="00BF2D5D" w:rsidRDefault="00BF2D5D" w:rsidP="00AC5303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黑体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  <w:t>资格条件</w:t>
            </w:r>
          </w:p>
        </w:tc>
        <w:tc>
          <w:tcPr>
            <w:tcW w:w="2197" w:type="dxa"/>
            <w:vMerge w:val="restart"/>
            <w:vAlign w:val="center"/>
          </w:tcPr>
          <w:p w:rsidR="00BF2D5D" w:rsidRDefault="00BF2D5D" w:rsidP="00AC5303">
            <w:pPr>
              <w:pStyle w:val="a3"/>
              <w:spacing w:beforeAutospacing="0" w:afterAutospacing="0" w:line="62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黑体" w:hint="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  <w:t>咨询电话</w:t>
            </w:r>
          </w:p>
        </w:tc>
      </w:tr>
      <w:tr w:rsidR="00BF2D5D" w:rsidTr="00AC5303">
        <w:trPr>
          <w:trHeight w:val="447"/>
        </w:trPr>
        <w:tc>
          <w:tcPr>
            <w:tcW w:w="1853" w:type="dxa"/>
            <w:vMerge/>
            <w:vAlign w:val="center"/>
          </w:tcPr>
          <w:p w:rsidR="00BF2D5D" w:rsidRDefault="00BF2D5D" w:rsidP="00AC5303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黑体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vMerge/>
            <w:vAlign w:val="center"/>
          </w:tcPr>
          <w:p w:rsidR="00BF2D5D" w:rsidRDefault="00BF2D5D" w:rsidP="00AC5303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黑体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7" w:type="dxa"/>
            <w:vMerge/>
            <w:vAlign w:val="center"/>
          </w:tcPr>
          <w:p w:rsidR="00BF2D5D" w:rsidRDefault="00BF2D5D" w:rsidP="00AC5303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黑体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4" w:type="dxa"/>
            <w:vAlign w:val="center"/>
          </w:tcPr>
          <w:p w:rsidR="00BF2D5D" w:rsidRDefault="00BF2D5D" w:rsidP="00AC5303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黑体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  <w:t>专业要求</w:t>
            </w:r>
          </w:p>
        </w:tc>
        <w:tc>
          <w:tcPr>
            <w:tcW w:w="1866" w:type="dxa"/>
            <w:vAlign w:val="center"/>
          </w:tcPr>
          <w:p w:rsidR="00BF2D5D" w:rsidRDefault="00BF2D5D" w:rsidP="00AC5303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黑体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  <w:t>学历要求</w:t>
            </w:r>
          </w:p>
        </w:tc>
        <w:tc>
          <w:tcPr>
            <w:tcW w:w="1997" w:type="dxa"/>
            <w:vAlign w:val="center"/>
          </w:tcPr>
          <w:p w:rsidR="00BF2D5D" w:rsidRDefault="00BF2D5D" w:rsidP="00AC5303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黑体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  <w:t>年龄要求</w:t>
            </w:r>
          </w:p>
        </w:tc>
        <w:tc>
          <w:tcPr>
            <w:tcW w:w="2091" w:type="dxa"/>
            <w:vAlign w:val="center"/>
          </w:tcPr>
          <w:p w:rsidR="00BF2D5D" w:rsidRDefault="00BF2D5D" w:rsidP="00AC5303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黑体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  <w:t>其他</w:t>
            </w:r>
          </w:p>
        </w:tc>
        <w:tc>
          <w:tcPr>
            <w:tcW w:w="2197" w:type="dxa"/>
            <w:vMerge/>
            <w:vAlign w:val="center"/>
          </w:tcPr>
          <w:p w:rsidR="00BF2D5D" w:rsidRDefault="00BF2D5D" w:rsidP="00AC5303">
            <w:pPr>
              <w:pStyle w:val="a3"/>
              <w:spacing w:beforeAutospacing="0" w:afterAutospacing="0" w:line="620" w:lineRule="exact"/>
              <w:jc w:val="center"/>
              <w:rPr>
                <w:rFonts w:asciiTheme="majorEastAsia" w:eastAsiaTheme="majorEastAsia" w:hAnsiTheme="majorEastAsia" w:cs="黑体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</w:tbl>
    <w:tbl>
      <w:tblPr>
        <w:tblStyle w:val="a"/>
        <w:tblW w:w="146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3"/>
        <w:gridCol w:w="1567"/>
        <w:gridCol w:w="997"/>
        <w:gridCol w:w="2104"/>
        <w:gridCol w:w="1866"/>
        <w:gridCol w:w="1997"/>
        <w:gridCol w:w="2091"/>
        <w:gridCol w:w="2197"/>
      </w:tblGrid>
      <w:tr w:rsidR="00BF2D5D" w:rsidTr="00BF2D5D">
        <w:trPr>
          <w:trHeight w:val="3391"/>
        </w:trPr>
        <w:tc>
          <w:tcPr>
            <w:tcW w:w="1853" w:type="dxa"/>
            <w:vAlign w:val="center"/>
          </w:tcPr>
          <w:p w:rsidR="00BF2D5D" w:rsidRDefault="00BF2D5D" w:rsidP="00AC530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县纪委县监委机关（含派驻机构）</w:t>
            </w:r>
          </w:p>
        </w:tc>
        <w:tc>
          <w:tcPr>
            <w:tcW w:w="1567" w:type="dxa"/>
            <w:vAlign w:val="center"/>
          </w:tcPr>
          <w:p w:rsidR="00BF2D5D" w:rsidRDefault="00BF2D5D" w:rsidP="00AC530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公务员</w:t>
            </w:r>
          </w:p>
        </w:tc>
        <w:tc>
          <w:tcPr>
            <w:tcW w:w="997" w:type="dxa"/>
            <w:vAlign w:val="center"/>
          </w:tcPr>
          <w:p w:rsidR="00BF2D5D" w:rsidRDefault="00BF2D5D" w:rsidP="00AC530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04" w:type="dxa"/>
            <w:vAlign w:val="center"/>
          </w:tcPr>
          <w:p w:rsidR="00BF2D5D" w:rsidRDefault="00BF2D5D" w:rsidP="00AC530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不限</w:t>
            </w:r>
          </w:p>
        </w:tc>
        <w:tc>
          <w:tcPr>
            <w:tcW w:w="1866" w:type="dxa"/>
            <w:vAlign w:val="center"/>
          </w:tcPr>
          <w:p w:rsidR="00BF2D5D" w:rsidRDefault="00BF2D5D" w:rsidP="00AA4BD6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hd w:val="clear" w:color="auto" w:fill="FFFFFF"/>
              </w:rPr>
            </w:pP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全日制本科及以上（对计算机</w:t>
            </w:r>
            <w:r w:rsidR="00AA4BD6"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类</w:t>
            </w: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、法律</w:t>
            </w:r>
            <w:r w:rsidR="00AA4BD6"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类</w:t>
            </w: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、</w:t>
            </w:r>
            <w:r w:rsidR="00AA4BD6"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会计与</w:t>
            </w: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审计</w:t>
            </w:r>
            <w:r w:rsidR="00AA4BD6"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类</w:t>
            </w: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专业人才可适当放宽</w:t>
            </w:r>
            <w:bookmarkStart w:id="0" w:name="_GoBack"/>
            <w:bookmarkEnd w:id="0"/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学历条件）</w:t>
            </w:r>
          </w:p>
        </w:tc>
        <w:tc>
          <w:tcPr>
            <w:tcW w:w="1997" w:type="dxa"/>
            <w:vMerge w:val="restart"/>
            <w:vAlign w:val="center"/>
          </w:tcPr>
          <w:p w:rsidR="00BF2D5D" w:rsidRDefault="00BF2D5D" w:rsidP="008602F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年龄在30周岁及以下（即1990年1</w:t>
            </w:r>
            <w:r w:rsidR="00AA4BD6"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月</w:t>
            </w:r>
            <w:r w:rsidR="008602F3"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23</w:t>
            </w: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日后出生）；副科级以上人员或全日制硕士研究生以上学历，年龄可放宽至35周岁及以下（即1985年1</w:t>
            </w:r>
            <w:r w:rsidR="00AA4BD6"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月</w:t>
            </w:r>
            <w:r w:rsidR="008602F3"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23</w:t>
            </w: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日后出生）</w:t>
            </w:r>
          </w:p>
        </w:tc>
        <w:tc>
          <w:tcPr>
            <w:tcW w:w="2091" w:type="dxa"/>
            <w:vMerge w:val="restart"/>
            <w:vAlign w:val="center"/>
          </w:tcPr>
          <w:p w:rsidR="00BF2D5D" w:rsidRDefault="00BF2D5D" w:rsidP="008602F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具有2年（含试用期）及以上工作经历（工作经历计算截止时间为2021年1</w:t>
            </w:r>
            <w:r w:rsidR="00AA4BD6"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月</w:t>
            </w:r>
            <w:r w:rsidR="008602F3"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23</w:t>
            </w: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日）</w:t>
            </w:r>
          </w:p>
        </w:tc>
        <w:tc>
          <w:tcPr>
            <w:tcW w:w="2197" w:type="dxa"/>
            <w:vMerge w:val="restart"/>
            <w:vAlign w:val="center"/>
          </w:tcPr>
          <w:p w:rsidR="00BF2D5D" w:rsidRDefault="00BF2D5D" w:rsidP="00AC530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0793-6279769</w:t>
            </w:r>
          </w:p>
          <w:p w:rsidR="00BF2D5D" w:rsidRDefault="00BF2D5D" w:rsidP="00AC530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（县纪委县监委组织部）</w:t>
            </w:r>
          </w:p>
        </w:tc>
      </w:tr>
      <w:tr w:rsidR="00BF2D5D" w:rsidTr="00AC5303">
        <w:trPr>
          <w:trHeight w:val="1103"/>
        </w:trPr>
        <w:tc>
          <w:tcPr>
            <w:tcW w:w="1853" w:type="dxa"/>
            <w:vMerge w:val="restart"/>
            <w:vAlign w:val="center"/>
          </w:tcPr>
          <w:p w:rsidR="00BF2D5D" w:rsidRDefault="00BF2D5D" w:rsidP="00AC530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县廉政教育中心</w:t>
            </w:r>
          </w:p>
        </w:tc>
        <w:tc>
          <w:tcPr>
            <w:tcW w:w="1567" w:type="dxa"/>
            <w:vMerge w:val="restart"/>
            <w:vAlign w:val="center"/>
          </w:tcPr>
          <w:p w:rsidR="00BF2D5D" w:rsidRDefault="00BF2D5D" w:rsidP="00AC530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事业编</w:t>
            </w:r>
          </w:p>
        </w:tc>
        <w:tc>
          <w:tcPr>
            <w:tcW w:w="997" w:type="dxa"/>
            <w:vAlign w:val="center"/>
          </w:tcPr>
          <w:p w:rsidR="00BF2D5D" w:rsidRDefault="00BF2D5D" w:rsidP="00AC530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04" w:type="dxa"/>
            <w:vAlign w:val="center"/>
          </w:tcPr>
          <w:p w:rsidR="00BF2D5D" w:rsidRDefault="00BF2D5D" w:rsidP="00AC530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计算机类</w:t>
            </w:r>
          </w:p>
        </w:tc>
        <w:tc>
          <w:tcPr>
            <w:tcW w:w="1866" w:type="dxa"/>
            <w:vMerge w:val="restart"/>
            <w:vAlign w:val="center"/>
          </w:tcPr>
          <w:p w:rsidR="00BF2D5D" w:rsidRDefault="00BF2D5D" w:rsidP="00AC530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大专及以上</w:t>
            </w:r>
          </w:p>
        </w:tc>
        <w:tc>
          <w:tcPr>
            <w:tcW w:w="1997" w:type="dxa"/>
            <w:vMerge/>
            <w:vAlign w:val="center"/>
          </w:tcPr>
          <w:p w:rsidR="00BF2D5D" w:rsidRDefault="00BF2D5D" w:rsidP="00AC530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1" w:type="dxa"/>
            <w:vMerge/>
            <w:vAlign w:val="center"/>
          </w:tcPr>
          <w:p w:rsidR="00BF2D5D" w:rsidRDefault="00BF2D5D" w:rsidP="00AC530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7" w:type="dxa"/>
            <w:vMerge/>
            <w:vAlign w:val="center"/>
          </w:tcPr>
          <w:p w:rsidR="00BF2D5D" w:rsidRDefault="00BF2D5D" w:rsidP="00AC530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 w:rsidR="00BF2D5D" w:rsidTr="00BF2D5D">
        <w:trPr>
          <w:trHeight w:val="707"/>
        </w:trPr>
        <w:tc>
          <w:tcPr>
            <w:tcW w:w="1853" w:type="dxa"/>
            <w:vMerge/>
            <w:vAlign w:val="center"/>
          </w:tcPr>
          <w:p w:rsidR="00BF2D5D" w:rsidRDefault="00BF2D5D" w:rsidP="00AC530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vMerge/>
            <w:vAlign w:val="center"/>
          </w:tcPr>
          <w:p w:rsidR="00BF2D5D" w:rsidRDefault="00BF2D5D" w:rsidP="00AC530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7" w:type="dxa"/>
            <w:vAlign w:val="center"/>
          </w:tcPr>
          <w:p w:rsidR="00BF2D5D" w:rsidRDefault="00BF2D5D" w:rsidP="00AC530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04" w:type="dxa"/>
            <w:vAlign w:val="center"/>
          </w:tcPr>
          <w:p w:rsidR="00BF2D5D" w:rsidRDefault="00BF2D5D" w:rsidP="00AC530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黑体" w:hint="eastAsia"/>
                <w:color w:val="202020"/>
                <w:spacing w:val="8"/>
                <w:sz w:val="28"/>
                <w:szCs w:val="28"/>
                <w:shd w:val="clear" w:color="auto" w:fill="FFFFFF"/>
              </w:rPr>
              <w:t>不限</w:t>
            </w:r>
          </w:p>
        </w:tc>
        <w:tc>
          <w:tcPr>
            <w:tcW w:w="1866" w:type="dxa"/>
            <w:vMerge/>
            <w:vAlign w:val="center"/>
          </w:tcPr>
          <w:p w:rsidR="00BF2D5D" w:rsidRDefault="00BF2D5D" w:rsidP="00AC530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7" w:type="dxa"/>
            <w:vMerge/>
            <w:vAlign w:val="center"/>
          </w:tcPr>
          <w:p w:rsidR="00BF2D5D" w:rsidRDefault="00BF2D5D" w:rsidP="00AC530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1" w:type="dxa"/>
            <w:vMerge/>
            <w:vAlign w:val="center"/>
          </w:tcPr>
          <w:p w:rsidR="00BF2D5D" w:rsidRDefault="00BF2D5D" w:rsidP="00AC530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7" w:type="dxa"/>
            <w:vMerge/>
            <w:vAlign w:val="center"/>
          </w:tcPr>
          <w:p w:rsidR="00BF2D5D" w:rsidRDefault="00BF2D5D" w:rsidP="00AC5303">
            <w:pPr>
              <w:pStyle w:val="a3"/>
              <w:spacing w:line="360" w:lineRule="exact"/>
              <w:jc w:val="center"/>
              <w:rPr>
                <w:rFonts w:ascii="方正仿宋_GBK" w:eastAsia="方正仿宋_GBK" w:hAnsi="黑体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</w:tbl>
    <w:p w:rsidR="00185279" w:rsidRDefault="00185279" w:rsidP="00BF2D5D"/>
    <w:sectPr w:rsidR="00185279" w:rsidSect="00BF2D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1E6" w:rsidRDefault="002B71E6" w:rsidP="00D67308">
      <w:r>
        <w:separator/>
      </w:r>
    </w:p>
  </w:endnote>
  <w:endnote w:type="continuationSeparator" w:id="0">
    <w:p w:rsidR="002B71E6" w:rsidRDefault="002B71E6" w:rsidP="00D67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08" w:rsidRDefault="00D673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08" w:rsidRDefault="00D673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08" w:rsidRDefault="00D673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1E6" w:rsidRDefault="002B71E6" w:rsidP="00D67308">
      <w:r>
        <w:separator/>
      </w:r>
    </w:p>
  </w:footnote>
  <w:footnote w:type="continuationSeparator" w:id="0">
    <w:p w:rsidR="002B71E6" w:rsidRDefault="002B71E6" w:rsidP="00D67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08" w:rsidRDefault="00D673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08" w:rsidRDefault="00D673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08" w:rsidRDefault="00D673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D5D"/>
    <w:rsid w:val="00123844"/>
    <w:rsid w:val="00185279"/>
    <w:rsid w:val="00235F9A"/>
    <w:rsid w:val="002B71E6"/>
    <w:rsid w:val="004A4C6E"/>
    <w:rsid w:val="006564C9"/>
    <w:rsid w:val="007417D3"/>
    <w:rsid w:val="007A4CBD"/>
    <w:rsid w:val="008602F3"/>
    <w:rsid w:val="008E436F"/>
    <w:rsid w:val="00975E41"/>
    <w:rsid w:val="00A9432B"/>
    <w:rsid w:val="00AA4BD6"/>
    <w:rsid w:val="00BF2D5D"/>
    <w:rsid w:val="00D67308"/>
    <w:rsid w:val="00DF07BC"/>
    <w:rsid w:val="00E6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5D"/>
    <w:pPr>
      <w:widowControl w:val="0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F2D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D67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730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7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730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2021-12-13T09:17:00Z</dcterms:created>
  <dcterms:modified xsi:type="dcterms:W3CDTF">2021-12-23T09:30:00Z</dcterms:modified>
</cp:coreProperties>
</file>