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C4" w:rsidRPr="00580416" w:rsidRDefault="00FC4EC4" w:rsidP="003B3760">
      <w:pPr>
        <w:spacing w:line="520" w:lineRule="exact"/>
        <w:jc w:val="center"/>
        <w:rPr>
          <w:rFonts w:ascii="方正小标宋简体" w:eastAsia="方正小标宋简体"/>
          <w:bCs/>
          <w:sz w:val="44"/>
          <w:szCs w:val="44"/>
        </w:rPr>
      </w:pPr>
      <w:r w:rsidRPr="00580416">
        <w:rPr>
          <w:rFonts w:ascii="方正小标宋简体" w:eastAsia="方正小标宋简体" w:hint="eastAsia"/>
          <w:bCs/>
          <w:sz w:val="44"/>
          <w:szCs w:val="44"/>
        </w:rPr>
        <w:t>考生面试须知</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1、面试考生凭准考证7：00进入面试点，7:30进入候试室，并开始抽取面试顺序号，抽取面试顺序号前不到者，视为自动放弃。</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2、面试考生在候试室等候期间，如需上厕所只能一人一人依次去，并要有工作人员陪同。</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3、小学全科</w:t>
      </w:r>
      <w:r w:rsidR="00E96D99" w:rsidRPr="00580416">
        <w:rPr>
          <w:rFonts w:ascii="仿宋_GB2312" w:eastAsia="仿宋_GB2312" w:hAnsi="仿宋" w:hint="eastAsia"/>
          <w:bCs/>
          <w:sz w:val="28"/>
          <w:szCs w:val="28"/>
        </w:rPr>
        <w:t>、校医、公证员</w:t>
      </w:r>
      <w:r w:rsidRPr="00580416">
        <w:rPr>
          <w:rFonts w:ascii="仿宋_GB2312" w:eastAsia="仿宋_GB2312" w:hAnsi="仿宋" w:hint="eastAsia"/>
          <w:bCs/>
          <w:sz w:val="28"/>
          <w:szCs w:val="28"/>
        </w:rPr>
        <w:t>不备课，确定考生面试顺序后，9：00由引领员按顺序号将面试人员带到指定面试室进行面试。其他学科面试考生抽取面试顺序号后，引领员按顺序号，按规定时间引领面试考生进入备课室。备课室引领员按顺序号按规定时间让面试考生抽取试讲题目，并发放教材和教案纸，面试考生开始备课，备课时间约60分钟，期间不得离开。</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4、面试考生进入面试室时，只能带当场备课教案，不能带教材。进入面试室后，只能向评委报告自己的面试顺序号，不得说出本人姓名等个人信息，否则取消本人面试资格。</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5、面试时间不超过8分钟，满分为100分。</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6、第一位面试考生面试结束后，坐到面试室后排指定位置，待第二位面试考生面试结束，公布第一位面试成绩后，第一位面试考生应离开面试室和面试点，依次类推。</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 xml:space="preserve">7、面试考生严禁携带通讯工具、书籍、教材等禁带物品进入考场，如有携带，请存放到考场前的禁带物品存放处。 </w:t>
      </w:r>
    </w:p>
    <w:p w:rsidR="00FC4EC4" w:rsidRPr="00580416" w:rsidRDefault="00FC4EC4" w:rsidP="004E2A8D">
      <w:pPr>
        <w:spacing w:line="380" w:lineRule="exact"/>
        <w:rPr>
          <w:rFonts w:ascii="仿宋_GB2312" w:eastAsia="仿宋_GB2312" w:hAnsi="仿宋"/>
          <w:bCs/>
          <w:sz w:val="28"/>
          <w:szCs w:val="28"/>
        </w:rPr>
      </w:pPr>
      <w:r w:rsidRPr="00580416">
        <w:rPr>
          <w:rFonts w:ascii="仿宋_GB2312" w:eastAsia="仿宋_GB2312" w:hAnsi="仿宋" w:hint="eastAsia"/>
          <w:bCs/>
          <w:sz w:val="28"/>
          <w:szCs w:val="28"/>
        </w:rPr>
        <w:t xml:space="preserve">    8、考务平台对本次考试全程监控、全程录像，在面试过程中或考后审查过程中如发现有作弊的面试考生，将取消该面试考生考试资格或考试成绩。</w:t>
      </w:r>
    </w:p>
    <w:p w:rsidR="00FC4EC4"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9、监考人员向面试考生宣读《考生面试须知》，宣读完毕后，面试考生签名确认。</w:t>
      </w:r>
    </w:p>
    <w:p w:rsidR="00C33CA8" w:rsidRPr="00580416" w:rsidRDefault="00FC4EC4" w:rsidP="004E2A8D">
      <w:pPr>
        <w:spacing w:line="380" w:lineRule="exact"/>
        <w:ind w:firstLineChars="200" w:firstLine="560"/>
        <w:rPr>
          <w:rFonts w:ascii="仿宋_GB2312" w:eastAsia="仿宋_GB2312" w:hAnsi="仿宋"/>
          <w:bCs/>
          <w:sz w:val="28"/>
          <w:szCs w:val="28"/>
        </w:rPr>
      </w:pPr>
      <w:r w:rsidRPr="00580416">
        <w:rPr>
          <w:rFonts w:ascii="仿宋_GB2312" w:eastAsia="仿宋_GB2312" w:hAnsi="仿宋" w:hint="eastAsia"/>
          <w:bCs/>
          <w:sz w:val="28"/>
          <w:szCs w:val="28"/>
        </w:rPr>
        <w:t>10、</w:t>
      </w:r>
      <w:r w:rsidR="00F642AD" w:rsidRPr="00580416">
        <w:rPr>
          <w:rFonts w:ascii="仿宋_GB2312" w:eastAsia="仿宋_GB2312" w:hAnsi="仿宋" w:hint="eastAsia"/>
          <w:bCs/>
          <w:sz w:val="28"/>
          <w:szCs w:val="28"/>
        </w:rPr>
        <w:t>考生参加面试需佩戴一次性医用口罩，面试试讲时可不佩戴口罩，</w:t>
      </w:r>
      <w:r w:rsidR="00C21F2D" w:rsidRPr="00580416">
        <w:rPr>
          <w:rFonts w:ascii="仿宋_GB2312" w:eastAsia="仿宋_GB2312" w:hAnsi="仿宋" w:hint="eastAsia"/>
          <w:bCs/>
          <w:sz w:val="28"/>
          <w:szCs w:val="28"/>
        </w:rPr>
        <w:t>自觉进行面试前14天</w:t>
      </w:r>
      <w:r w:rsidR="00CD7914" w:rsidRPr="00580416">
        <w:rPr>
          <w:rFonts w:ascii="仿宋_GB2312" w:eastAsia="仿宋_GB2312" w:hAnsi="仿宋" w:hint="eastAsia"/>
          <w:bCs/>
          <w:sz w:val="28"/>
          <w:szCs w:val="28"/>
        </w:rPr>
        <w:t>的</w:t>
      </w:r>
      <w:r w:rsidR="00C21F2D" w:rsidRPr="00580416">
        <w:rPr>
          <w:rFonts w:ascii="仿宋_GB2312" w:eastAsia="仿宋_GB2312" w:hAnsi="仿宋" w:hint="eastAsia"/>
          <w:bCs/>
          <w:sz w:val="28"/>
          <w:szCs w:val="28"/>
        </w:rPr>
        <w:t>河北健康码监测，如实填写</w:t>
      </w:r>
      <w:r w:rsidR="00CD7914" w:rsidRPr="00580416">
        <w:rPr>
          <w:rFonts w:ascii="仿宋_GB2312" w:eastAsia="仿宋_GB2312" w:hAnsi="仿宋" w:hint="eastAsia"/>
          <w:bCs/>
          <w:sz w:val="28"/>
          <w:szCs w:val="28"/>
        </w:rPr>
        <w:t>《个人健康信息承诺书》。根据防疫有关要求，考前要进行健康码、行程码和新冠疫苗接种记录“三码”联查（未接种新冠疫苗考生需提供二级以上医疗机构开具的新冠疫苗接种禁忌证明）。三码联查合格，</w:t>
      </w:r>
      <w:r w:rsidR="008F7892">
        <w:rPr>
          <w:rFonts w:ascii="仿宋_GB2312" w:eastAsia="仿宋_GB2312" w:hAnsi="仿宋" w:hint="eastAsia"/>
          <w:bCs/>
          <w:sz w:val="28"/>
          <w:szCs w:val="28"/>
        </w:rPr>
        <w:t>每名考生</w:t>
      </w:r>
      <w:r w:rsidR="004E2A8D" w:rsidRPr="00896B32">
        <w:rPr>
          <w:rFonts w:ascii="仿宋_GB2312" w:eastAsia="仿宋_GB2312" w:hAnsi="仿宋" w:hint="eastAsia"/>
          <w:bCs/>
          <w:sz w:val="28"/>
          <w:szCs w:val="28"/>
        </w:rPr>
        <w:t>提供2日内核酸检测阴性纸质证明，</w:t>
      </w:r>
      <w:r w:rsidR="00CD7914" w:rsidRPr="00580416">
        <w:rPr>
          <w:rFonts w:ascii="仿宋_GB2312" w:eastAsia="仿宋_GB2312" w:hAnsi="仿宋" w:hint="eastAsia"/>
          <w:bCs/>
          <w:sz w:val="28"/>
          <w:szCs w:val="28"/>
        </w:rPr>
        <w:t>健康状况正常，经现场测量体温正常的考生，方可参加面试。</w:t>
      </w:r>
      <w:r w:rsidR="00C33CA8" w:rsidRPr="00580416">
        <w:rPr>
          <w:rFonts w:ascii="仿宋_GB2312" w:eastAsia="仿宋_GB2312" w:hAnsi="仿宋" w:hint="eastAsia"/>
          <w:bCs/>
          <w:sz w:val="28"/>
          <w:szCs w:val="28"/>
        </w:rPr>
        <w:t>面试前一周在疫情中高风险等级地区或手机健康码为黄色的考生还需提供考前7日内2次核酸检测阴性结果（一次为</w:t>
      </w:r>
      <w:r w:rsidR="00FA7AB4">
        <w:rPr>
          <w:rFonts w:ascii="仿宋_GB2312" w:eastAsia="仿宋_GB2312" w:hAnsi="仿宋" w:hint="eastAsia"/>
          <w:bCs/>
          <w:sz w:val="28"/>
          <w:szCs w:val="28"/>
        </w:rPr>
        <w:t>2</w:t>
      </w:r>
      <w:r w:rsidR="00C33CA8" w:rsidRPr="00580416">
        <w:rPr>
          <w:rFonts w:ascii="仿宋_GB2312" w:eastAsia="仿宋_GB2312" w:hAnsi="仿宋" w:hint="eastAsia"/>
          <w:bCs/>
          <w:sz w:val="28"/>
          <w:szCs w:val="28"/>
        </w:rPr>
        <w:t>日内核酸检测结果），检测结果合格方可参加考试。</w:t>
      </w:r>
      <w:r w:rsidR="00896B32">
        <w:rPr>
          <w:rFonts w:ascii="仿宋_GB2312" w:eastAsia="仿宋_GB2312" w:hAnsi="仿宋" w:hint="eastAsia"/>
          <w:bCs/>
          <w:sz w:val="28"/>
          <w:szCs w:val="28"/>
        </w:rPr>
        <w:t>疫苗接种</w:t>
      </w:r>
      <w:r w:rsidR="004B4001">
        <w:rPr>
          <w:rFonts w:ascii="仿宋_GB2312" w:eastAsia="仿宋_GB2312" w:hAnsi="仿宋" w:hint="eastAsia"/>
          <w:bCs/>
          <w:sz w:val="28"/>
          <w:szCs w:val="28"/>
        </w:rPr>
        <w:t>记录</w:t>
      </w:r>
      <w:r w:rsidR="00896B32">
        <w:rPr>
          <w:rFonts w:ascii="仿宋_GB2312" w:eastAsia="仿宋_GB2312" w:hAnsi="仿宋" w:hint="eastAsia"/>
          <w:bCs/>
          <w:sz w:val="28"/>
          <w:szCs w:val="28"/>
        </w:rPr>
        <w:t>截屏</w:t>
      </w:r>
      <w:r w:rsidR="00896B32" w:rsidRPr="00580416">
        <w:rPr>
          <w:rFonts w:ascii="仿宋_GB2312" w:eastAsia="仿宋_GB2312" w:hAnsi="仿宋" w:hint="eastAsia"/>
          <w:bCs/>
          <w:sz w:val="28"/>
          <w:szCs w:val="28"/>
        </w:rPr>
        <w:t>、行程码</w:t>
      </w:r>
      <w:r w:rsidR="00896B32">
        <w:rPr>
          <w:rFonts w:ascii="仿宋_GB2312" w:eastAsia="仿宋_GB2312" w:hAnsi="仿宋" w:hint="eastAsia"/>
          <w:bCs/>
          <w:sz w:val="28"/>
          <w:szCs w:val="28"/>
        </w:rPr>
        <w:t>截屏、核酸证明</w:t>
      </w:r>
      <w:r w:rsidR="00D82C32">
        <w:rPr>
          <w:rFonts w:ascii="仿宋_GB2312" w:eastAsia="仿宋_GB2312" w:hAnsi="仿宋" w:hint="eastAsia"/>
          <w:bCs/>
          <w:sz w:val="28"/>
          <w:szCs w:val="28"/>
        </w:rPr>
        <w:t>、</w:t>
      </w:r>
      <w:r w:rsidR="00D82C32" w:rsidRPr="00580416">
        <w:rPr>
          <w:rFonts w:ascii="仿宋_GB2312" w:eastAsia="仿宋_GB2312" w:hAnsi="仿宋" w:hint="eastAsia"/>
          <w:bCs/>
          <w:sz w:val="28"/>
          <w:szCs w:val="28"/>
        </w:rPr>
        <w:t>《个人健康信息承诺书》</w:t>
      </w:r>
      <w:r w:rsidR="00896B32">
        <w:rPr>
          <w:rFonts w:ascii="仿宋_GB2312" w:eastAsia="仿宋_GB2312" w:hAnsi="仿宋" w:hint="eastAsia"/>
          <w:bCs/>
          <w:sz w:val="28"/>
          <w:szCs w:val="28"/>
        </w:rPr>
        <w:t>的纸质材料交候试室监考老师。</w:t>
      </w:r>
    </w:p>
    <w:p w:rsidR="004E2A8D" w:rsidRDefault="004E2A8D" w:rsidP="004D39A6">
      <w:pPr>
        <w:spacing w:line="400" w:lineRule="exact"/>
        <w:jc w:val="left"/>
        <w:rPr>
          <w:rFonts w:ascii="仿宋" w:eastAsia="仿宋" w:hAnsi="仿宋"/>
          <w:bCs/>
          <w:sz w:val="28"/>
          <w:szCs w:val="28"/>
        </w:rPr>
      </w:pPr>
    </w:p>
    <w:sectPr w:rsidR="004E2A8D" w:rsidSect="001137E1">
      <w:headerReference w:type="default" r:id="rId8"/>
      <w:footerReference w:type="even" r:id="rId9"/>
      <w:footerReference w:type="default" r:id="rId10"/>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577" w:rsidRDefault="00A71577" w:rsidP="008767D9">
      <w:r>
        <w:separator/>
      </w:r>
    </w:p>
  </w:endnote>
  <w:endnote w:type="continuationSeparator" w:id="1">
    <w:p w:rsidR="00A71577" w:rsidRDefault="00A71577" w:rsidP="00876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642FAD">
    <w:pPr>
      <w:pStyle w:val="a4"/>
      <w:framePr w:h="0" w:wrap="around" w:vAnchor="text" w:hAnchor="margin" w:xAlign="center" w:y="1"/>
      <w:rPr>
        <w:rStyle w:val="a3"/>
      </w:rPr>
    </w:pPr>
    <w:r>
      <w:fldChar w:fldCharType="begin"/>
    </w:r>
    <w:r w:rsidR="005D1C14">
      <w:rPr>
        <w:rStyle w:val="a3"/>
      </w:rPr>
      <w:instrText xml:space="preserve">PAGE  </w:instrText>
    </w:r>
    <w:r>
      <w:fldChar w:fldCharType="separate"/>
    </w:r>
    <w:r w:rsidR="005D1C14">
      <w:rPr>
        <w:rStyle w:val="a3"/>
      </w:rPr>
      <w:t>2</w:t>
    </w:r>
    <w:r>
      <w:fldChar w:fldCharType="end"/>
    </w:r>
  </w:p>
  <w:p w:rsidR="00757354" w:rsidRDefault="00A715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642FAD">
    <w:pPr>
      <w:pStyle w:val="a4"/>
      <w:framePr w:h="0" w:wrap="around" w:vAnchor="text" w:hAnchor="margin" w:xAlign="center" w:y="1"/>
      <w:rPr>
        <w:rStyle w:val="a3"/>
      </w:rPr>
    </w:pPr>
    <w:r>
      <w:fldChar w:fldCharType="begin"/>
    </w:r>
    <w:r w:rsidR="005D1C14">
      <w:rPr>
        <w:rStyle w:val="a3"/>
      </w:rPr>
      <w:instrText xml:space="preserve">PAGE  </w:instrText>
    </w:r>
    <w:r>
      <w:fldChar w:fldCharType="separate"/>
    </w:r>
    <w:r w:rsidR="008F7892">
      <w:rPr>
        <w:rStyle w:val="a3"/>
        <w:noProof/>
      </w:rPr>
      <w:t>1</w:t>
    </w:r>
    <w:r>
      <w:fldChar w:fldCharType="end"/>
    </w:r>
  </w:p>
  <w:p w:rsidR="00757354" w:rsidRDefault="00A715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577" w:rsidRDefault="00A71577" w:rsidP="008767D9">
      <w:r>
        <w:separator/>
      </w:r>
    </w:p>
  </w:footnote>
  <w:footnote w:type="continuationSeparator" w:id="1">
    <w:p w:rsidR="00A71577" w:rsidRDefault="00A71577" w:rsidP="00876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A7157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A5D"/>
    <w:multiLevelType w:val="hybridMultilevel"/>
    <w:tmpl w:val="2F146AC0"/>
    <w:lvl w:ilvl="0" w:tplc="B746974E">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E02"/>
    <w:rsid w:val="0001220C"/>
    <w:rsid w:val="00016BB9"/>
    <w:rsid w:val="000200C3"/>
    <w:rsid w:val="0003066C"/>
    <w:rsid w:val="0004514E"/>
    <w:rsid w:val="0007358C"/>
    <w:rsid w:val="0007497C"/>
    <w:rsid w:val="00075146"/>
    <w:rsid w:val="00091046"/>
    <w:rsid w:val="000D6151"/>
    <w:rsid w:val="000E52FF"/>
    <w:rsid w:val="000F0CAA"/>
    <w:rsid w:val="000F1C7B"/>
    <w:rsid w:val="00101237"/>
    <w:rsid w:val="001569AD"/>
    <w:rsid w:val="0018334F"/>
    <w:rsid w:val="0019098D"/>
    <w:rsid w:val="00193317"/>
    <w:rsid w:val="00195301"/>
    <w:rsid w:val="001B12BA"/>
    <w:rsid w:val="001C2CA7"/>
    <w:rsid w:val="001F1243"/>
    <w:rsid w:val="00231BFB"/>
    <w:rsid w:val="0023627B"/>
    <w:rsid w:val="00245A81"/>
    <w:rsid w:val="00246D1E"/>
    <w:rsid w:val="00280FD6"/>
    <w:rsid w:val="00295842"/>
    <w:rsid w:val="002A665F"/>
    <w:rsid w:val="00335DBC"/>
    <w:rsid w:val="00343697"/>
    <w:rsid w:val="00350E4B"/>
    <w:rsid w:val="0035659E"/>
    <w:rsid w:val="00377A2A"/>
    <w:rsid w:val="0039521D"/>
    <w:rsid w:val="003A5F01"/>
    <w:rsid w:val="003B3760"/>
    <w:rsid w:val="003E3017"/>
    <w:rsid w:val="00400DB6"/>
    <w:rsid w:val="004627A9"/>
    <w:rsid w:val="004B4001"/>
    <w:rsid w:val="004C02B9"/>
    <w:rsid w:val="004D0D23"/>
    <w:rsid w:val="004D39A6"/>
    <w:rsid w:val="004E2A8D"/>
    <w:rsid w:val="0051475E"/>
    <w:rsid w:val="00520B0D"/>
    <w:rsid w:val="005552D7"/>
    <w:rsid w:val="00580416"/>
    <w:rsid w:val="00597181"/>
    <w:rsid w:val="005D1C14"/>
    <w:rsid w:val="005D712A"/>
    <w:rsid w:val="00621280"/>
    <w:rsid w:val="00637ADB"/>
    <w:rsid w:val="00642FAD"/>
    <w:rsid w:val="00644463"/>
    <w:rsid w:val="00646180"/>
    <w:rsid w:val="0067216E"/>
    <w:rsid w:val="00680DB6"/>
    <w:rsid w:val="00691F76"/>
    <w:rsid w:val="006B539B"/>
    <w:rsid w:val="006C655B"/>
    <w:rsid w:val="006E7F9D"/>
    <w:rsid w:val="00734DEB"/>
    <w:rsid w:val="0078277F"/>
    <w:rsid w:val="00786DC6"/>
    <w:rsid w:val="007C71CA"/>
    <w:rsid w:val="007F608C"/>
    <w:rsid w:val="00834371"/>
    <w:rsid w:val="00835171"/>
    <w:rsid w:val="008368CF"/>
    <w:rsid w:val="00843CAE"/>
    <w:rsid w:val="0085180B"/>
    <w:rsid w:val="00873B01"/>
    <w:rsid w:val="008767D9"/>
    <w:rsid w:val="00890790"/>
    <w:rsid w:val="00896B32"/>
    <w:rsid w:val="008A3419"/>
    <w:rsid w:val="008A3E72"/>
    <w:rsid w:val="008B3295"/>
    <w:rsid w:val="008E7CC0"/>
    <w:rsid w:val="008F7892"/>
    <w:rsid w:val="00924AD4"/>
    <w:rsid w:val="00946F39"/>
    <w:rsid w:val="00981B15"/>
    <w:rsid w:val="00983FB3"/>
    <w:rsid w:val="00985140"/>
    <w:rsid w:val="009962D8"/>
    <w:rsid w:val="009D6C6F"/>
    <w:rsid w:val="00A13818"/>
    <w:rsid w:val="00A2649F"/>
    <w:rsid w:val="00A33F17"/>
    <w:rsid w:val="00A71577"/>
    <w:rsid w:val="00A871E7"/>
    <w:rsid w:val="00A9775B"/>
    <w:rsid w:val="00AB211F"/>
    <w:rsid w:val="00B262B6"/>
    <w:rsid w:val="00B55B64"/>
    <w:rsid w:val="00B63EAD"/>
    <w:rsid w:val="00B83CFD"/>
    <w:rsid w:val="00BD082C"/>
    <w:rsid w:val="00BD6937"/>
    <w:rsid w:val="00BD7512"/>
    <w:rsid w:val="00C21F2D"/>
    <w:rsid w:val="00C33CA8"/>
    <w:rsid w:val="00C70882"/>
    <w:rsid w:val="00C97E17"/>
    <w:rsid w:val="00CB3CEE"/>
    <w:rsid w:val="00CB4C3D"/>
    <w:rsid w:val="00CC4F1B"/>
    <w:rsid w:val="00CC70F5"/>
    <w:rsid w:val="00CD221C"/>
    <w:rsid w:val="00CD7914"/>
    <w:rsid w:val="00CE3251"/>
    <w:rsid w:val="00CE7F11"/>
    <w:rsid w:val="00D3045D"/>
    <w:rsid w:val="00D37842"/>
    <w:rsid w:val="00D515BF"/>
    <w:rsid w:val="00D811CF"/>
    <w:rsid w:val="00D82C32"/>
    <w:rsid w:val="00D8340C"/>
    <w:rsid w:val="00DA10DF"/>
    <w:rsid w:val="00DB592D"/>
    <w:rsid w:val="00E14D35"/>
    <w:rsid w:val="00E67F75"/>
    <w:rsid w:val="00E91969"/>
    <w:rsid w:val="00E96D99"/>
    <w:rsid w:val="00EC3156"/>
    <w:rsid w:val="00EC7621"/>
    <w:rsid w:val="00EF1A4C"/>
    <w:rsid w:val="00EF4CB0"/>
    <w:rsid w:val="00F45C83"/>
    <w:rsid w:val="00F621F5"/>
    <w:rsid w:val="00F625E0"/>
    <w:rsid w:val="00F642AD"/>
    <w:rsid w:val="00F85FAE"/>
    <w:rsid w:val="00F87D17"/>
    <w:rsid w:val="00F90E02"/>
    <w:rsid w:val="00F92EDF"/>
    <w:rsid w:val="00FA7AB4"/>
    <w:rsid w:val="00FC4EC4"/>
    <w:rsid w:val="00FD5C24"/>
    <w:rsid w:val="00FD656B"/>
    <w:rsid w:val="00FD6FFA"/>
    <w:rsid w:val="00FE1C70"/>
    <w:rsid w:val="00FE2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90E02"/>
  </w:style>
  <w:style w:type="paragraph" w:styleId="a4">
    <w:name w:val="footer"/>
    <w:basedOn w:val="a"/>
    <w:link w:val="Char"/>
    <w:rsid w:val="00F90E02"/>
    <w:pPr>
      <w:tabs>
        <w:tab w:val="center" w:pos="4153"/>
        <w:tab w:val="right" w:pos="8306"/>
      </w:tabs>
      <w:snapToGrid w:val="0"/>
      <w:jc w:val="left"/>
    </w:pPr>
    <w:rPr>
      <w:sz w:val="18"/>
    </w:rPr>
  </w:style>
  <w:style w:type="character" w:customStyle="1" w:styleId="Char">
    <w:name w:val="页脚 Char"/>
    <w:basedOn w:val="a0"/>
    <w:link w:val="a4"/>
    <w:rsid w:val="00F90E02"/>
    <w:rPr>
      <w:rFonts w:ascii="Times New Roman" w:eastAsia="宋体" w:hAnsi="Times New Roman" w:cs="Times New Roman"/>
      <w:sz w:val="18"/>
      <w:szCs w:val="20"/>
    </w:rPr>
  </w:style>
  <w:style w:type="paragraph" w:styleId="a5">
    <w:name w:val="header"/>
    <w:basedOn w:val="a"/>
    <w:link w:val="Char0"/>
    <w:rsid w:val="00F90E02"/>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F90E02"/>
    <w:rPr>
      <w:rFonts w:ascii="Times New Roman" w:eastAsia="宋体" w:hAnsi="Times New Roman" w:cs="Times New Roman"/>
      <w:sz w:val="18"/>
      <w:szCs w:val="20"/>
    </w:rPr>
  </w:style>
  <w:style w:type="paragraph" w:customStyle="1" w:styleId="1">
    <w:name w:val="普通(网站)1"/>
    <w:basedOn w:val="a"/>
    <w:rsid w:val="001C2CA7"/>
    <w:pPr>
      <w:jc w:val="left"/>
    </w:pPr>
    <w:rPr>
      <w:rFonts w:ascii="Calibri" w:hAnsi="Calibri"/>
      <w:kern w:val="0"/>
      <w:sz w:val="24"/>
      <w:szCs w:val="24"/>
    </w:rPr>
  </w:style>
  <w:style w:type="paragraph" w:styleId="a6">
    <w:name w:val="Normal (Web)"/>
    <w:basedOn w:val="a"/>
    <w:rsid w:val="004D39A6"/>
    <w:pPr>
      <w:spacing w:before="100" w:beforeAutospacing="1" w:after="100" w:afterAutospacing="1"/>
      <w:jc w:val="left"/>
    </w:pPr>
    <w:rPr>
      <w:rFonts w:ascii="Calibri" w:hAnsi="Calibri"/>
      <w:kern w:val="0"/>
      <w:sz w:val="24"/>
      <w:szCs w:val="24"/>
    </w:rPr>
  </w:style>
  <w:style w:type="character" w:styleId="a7">
    <w:name w:val="Strong"/>
    <w:basedOn w:val="a0"/>
    <w:qFormat/>
    <w:rsid w:val="004D39A6"/>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128D-75F0-420B-A5D1-949B03F4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zym</dc:creator>
  <cp:lastModifiedBy>ZYM</cp:lastModifiedBy>
  <cp:revision>75</cp:revision>
  <cp:lastPrinted>2021-09-30T01:31:00Z</cp:lastPrinted>
  <dcterms:created xsi:type="dcterms:W3CDTF">2021-06-19T10:06:00Z</dcterms:created>
  <dcterms:modified xsi:type="dcterms:W3CDTF">2021-12-18T03:03:00Z</dcterms:modified>
</cp:coreProperties>
</file>