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4AA" w:rsidRDefault="00923B1B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附件：</w:t>
      </w:r>
    </w:p>
    <w:p w:rsidR="003344AA" w:rsidRDefault="00923B1B">
      <w:pPr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长沙市天心区2021年秋季公开选聘</w:t>
      </w:r>
      <w:r w:rsidR="008224EB">
        <w:rPr>
          <w:rFonts w:ascii="宋体" w:hAnsi="宋体" w:cs="宋体" w:hint="eastAsia"/>
          <w:b/>
          <w:bCs/>
          <w:sz w:val="44"/>
          <w:szCs w:val="44"/>
        </w:rPr>
        <w:t>公</w:t>
      </w:r>
      <w:bookmarkStart w:id="0" w:name="_GoBack"/>
      <w:bookmarkEnd w:id="0"/>
      <w:r>
        <w:rPr>
          <w:rFonts w:ascii="宋体" w:hAnsi="宋体" w:cs="宋体" w:hint="eastAsia"/>
          <w:b/>
          <w:bCs/>
          <w:sz w:val="44"/>
          <w:szCs w:val="44"/>
        </w:rPr>
        <w:t>费师范生类教师体检入围人员名单</w:t>
      </w:r>
    </w:p>
    <w:p w:rsidR="003344AA" w:rsidRDefault="003344AA"/>
    <w:tbl>
      <w:tblPr>
        <w:tblW w:w="789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816"/>
        <w:gridCol w:w="1920"/>
        <w:gridCol w:w="1056"/>
        <w:gridCol w:w="1327"/>
        <w:gridCol w:w="1524"/>
        <w:gridCol w:w="1248"/>
      </w:tblGrid>
      <w:tr w:rsidR="003344AA">
        <w:trPr>
          <w:trHeight w:val="48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就读学校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学科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姓名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成绩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排名</w:t>
            </w:r>
          </w:p>
        </w:tc>
      </w:tr>
      <w:tr w:rsidR="003344AA">
        <w:trPr>
          <w:trHeight w:val="48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西南大学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语文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胡芊芊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88.67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3344AA">
        <w:trPr>
          <w:trHeight w:val="48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华中师大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语文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灵巧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82.33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3344AA">
        <w:trPr>
          <w:trHeight w:val="48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华中师范大学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语文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李鑫鑫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81.00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3344AA">
        <w:trPr>
          <w:trHeight w:val="48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陕西师范大学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数学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周桢煜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87.00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3344AA">
        <w:trPr>
          <w:trHeight w:val="48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西南大学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数学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伍婷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86.67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3344AA">
        <w:trPr>
          <w:trHeight w:val="48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陕西师范大学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数学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邓紫珺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85.33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3344AA">
        <w:trPr>
          <w:trHeight w:val="48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华东师大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数学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曾政焱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83.00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</w:tr>
      <w:tr w:rsidR="003344AA">
        <w:trPr>
          <w:trHeight w:val="48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西南大学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数学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李源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82.67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</w:tr>
      <w:tr w:rsidR="003344AA">
        <w:trPr>
          <w:trHeight w:val="48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东北师范大学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政治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李琳婧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83.33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3344AA">
        <w:trPr>
          <w:trHeight w:val="48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华东师范大学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政治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姚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松枝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83.00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3344AA">
        <w:trPr>
          <w:trHeight w:val="48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华中师范大学  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政治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吴翠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80.00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3344AA">
        <w:trPr>
          <w:trHeight w:val="48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西南大学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历史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刘嘉明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87.00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  <w:tr w:rsidR="003344AA">
        <w:trPr>
          <w:trHeight w:val="48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西南大学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历史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偲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琦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85.67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</w:tr>
      <w:tr w:rsidR="003344AA">
        <w:trPr>
          <w:trHeight w:val="48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华中师范大学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历史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杨雪萍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81.67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</w:tr>
      <w:tr w:rsidR="003344AA">
        <w:trPr>
          <w:trHeight w:val="48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西南大学  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地理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吴贝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贝</w:t>
            </w:r>
            <w:proofErr w:type="gram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84.67 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344AA" w:rsidRDefault="00923B1B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</w:tr>
    </w:tbl>
    <w:p w:rsidR="003344AA" w:rsidRDefault="003344AA">
      <w:pPr>
        <w:spacing w:line="48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3344AA" w:rsidRDefault="00923B1B">
      <w:pPr>
        <w:spacing w:line="400" w:lineRule="exact"/>
        <w:ind w:firstLineChars="200" w:firstLine="560"/>
        <w:textAlignment w:val="baseline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根据《长沙市天心区2021年公开选聘公费师范生类教师工作简章》，报名人数与招考职位数须达到2：1的竞争比例方可开考；达不到开考比例的，则按照报名人数对招考计划数进行相应调整，将报名人数不足的学科岗位指标调剂至学校需求大、报名人数较多的学科岗位。如某一学科在录用时无人替补，则根据学校工作的需要调剂至其他学科岗位。本次由于英语学科岗位无人参考，故将</w:t>
      </w:r>
      <w:proofErr w:type="gramStart"/>
      <w:r>
        <w:rPr>
          <w:rFonts w:ascii="仿宋_GB2312" w:eastAsia="仿宋_GB2312" w:hint="eastAsia"/>
          <w:sz w:val="28"/>
          <w:szCs w:val="28"/>
        </w:rPr>
        <w:t>该岗位</w:t>
      </w:r>
      <w:proofErr w:type="gramEnd"/>
      <w:r>
        <w:rPr>
          <w:rFonts w:ascii="仿宋_GB2312" w:eastAsia="仿宋_GB2312" w:hint="eastAsia"/>
          <w:sz w:val="28"/>
          <w:szCs w:val="28"/>
        </w:rPr>
        <w:t>的2个计划数调剂到数学学科岗位，数学学科岗位计划数由3个增加至5个。特此说明。</w:t>
      </w:r>
    </w:p>
    <w:sectPr w:rsidR="003344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72"/>
    <w:rsid w:val="0014146D"/>
    <w:rsid w:val="00163230"/>
    <w:rsid w:val="001B7372"/>
    <w:rsid w:val="00213730"/>
    <w:rsid w:val="00263692"/>
    <w:rsid w:val="003344AA"/>
    <w:rsid w:val="00402414"/>
    <w:rsid w:val="00435B0B"/>
    <w:rsid w:val="00457736"/>
    <w:rsid w:val="004A15A8"/>
    <w:rsid w:val="00574FE0"/>
    <w:rsid w:val="005C18E2"/>
    <w:rsid w:val="005D31A3"/>
    <w:rsid w:val="00700936"/>
    <w:rsid w:val="00793CCE"/>
    <w:rsid w:val="007F44F2"/>
    <w:rsid w:val="008224EB"/>
    <w:rsid w:val="00877091"/>
    <w:rsid w:val="00885945"/>
    <w:rsid w:val="00910136"/>
    <w:rsid w:val="00923B1B"/>
    <w:rsid w:val="00932C7E"/>
    <w:rsid w:val="00B8038A"/>
    <w:rsid w:val="00BF5732"/>
    <w:rsid w:val="00BF5C3D"/>
    <w:rsid w:val="00C45B23"/>
    <w:rsid w:val="00CA16AA"/>
    <w:rsid w:val="00D6691A"/>
    <w:rsid w:val="00FB01AE"/>
    <w:rsid w:val="010A3521"/>
    <w:rsid w:val="0222463E"/>
    <w:rsid w:val="02D1313D"/>
    <w:rsid w:val="05CA0789"/>
    <w:rsid w:val="0A224E9D"/>
    <w:rsid w:val="0A9A6DA8"/>
    <w:rsid w:val="0DE86A4A"/>
    <w:rsid w:val="0DEC167B"/>
    <w:rsid w:val="103757EC"/>
    <w:rsid w:val="14D832BB"/>
    <w:rsid w:val="188A2F02"/>
    <w:rsid w:val="1A9E2F2B"/>
    <w:rsid w:val="1D143A6B"/>
    <w:rsid w:val="1D386116"/>
    <w:rsid w:val="1EDC3189"/>
    <w:rsid w:val="23C037AC"/>
    <w:rsid w:val="250E4E8C"/>
    <w:rsid w:val="25817D38"/>
    <w:rsid w:val="29BB0F27"/>
    <w:rsid w:val="2DE07F08"/>
    <w:rsid w:val="3D9E5766"/>
    <w:rsid w:val="3DBE4E8A"/>
    <w:rsid w:val="3E1456EC"/>
    <w:rsid w:val="40116CFA"/>
    <w:rsid w:val="40963E3B"/>
    <w:rsid w:val="412D22B3"/>
    <w:rsid w:val="4B8A01F7"/>
    <w:rsid w:val="4EAC241F"/>
    <w:rsid w:val="52A85649"/>
    <w:rsid w:val="57366AB3"/>
    <w:rsid w:val="5A3F501A"/>
    <w:rsid w:val="5E73423F"/>
    <w:rsid w:val="6DB63FBF"/>
    <w:rsid w:val="7A9F2107"/>
    <w:rsid w:val="7B463EAF"/>
    <w:rsid w:val="7BAA0D6F"/>
    <w:rsid w:val="7D50656A"/>
    <w:rsid w:val="7D582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E1F1E3"/>
  <w15:docId w15:val="{B5F25604-319C-4075-A4C6-4DC0D0F8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Strong"/>
    <w:basedOn w:val="a0"/>
    <w:uiPriority w:val="22"/>
    <w:qFormat/>
    <w:rPr>
      <w:b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Company>Microsoft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TX</cp:lastModifiedBy>
  <cp:revision>3</cp:revision>
  <cp:lastPrinted>2019-11-27T06:05:00Z</cp:lastPrinted>
  <dcterms:created xsi:type="dcterms:W3CDTF">2021-12-24T08:42:00Z</dcterms:created>
  <dcterms:modified xsi:type="dcterms:W3CDTF">2021-12-24T08:57:00Z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F56A23DC2D7C4BDA9723A37A7429E11A</vt:lpwstr>
  </property>
</Properties>
</file>