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2021年度吉林省</w:t>
      </w:r>
      <w:r>
        <w:rPr>
          <w:rFonts w:hint="default" w:ascii="Times New Roman" w:hAnsi="Times New Roman" w:eastAsia="方正小标宋简体" w:cs="Times New Roman"/>
          <w:b w:val="0"/>
          <w:bCs w:val="0"/>
          <w:sz w:val="44"/>
          <w:szCs w:val="44"/>
          <w:lang w:eastAsia="zh-CN"/>
        </w:rPr>
        <w:t>市州级以上机关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公开遴选</w:t>
      </w:r>
      <w:r>
        <w:rPr>
          <w:rFonts w:hint="default" w:ascii="Times New Roman" w:hAnsi="Times New Roman" w:eastAsia="方正小标宋简体" w:cs="Times New Roman"/>
          <w:b w:val="0"/>
          <w:bCs w:val="0"/>
          <w:sz w:val="44"/>
          <w:szCs w:val="44"/>
        </w:rPr>
        <w:t>公务员延边考区体检</w:t>
      </w:r>
      <w:r>
        <w:rPr>
          <w:rFonts w:hint="default" w:ascii="Times New Roman" w:hAnsi="Times New Roman" w:eastAsia="方正小标宋简体" w:cs="Times New Roman"/>
          <w:b w:val="0"/>
          <w:bCs w:val="0"/>
          <w:sz w:val="44"/>
          <w:szCs w:val="44"/>
          <w:lang w:eastAsia="zh-CN"/>
        </w:rPr>
        <w:t>、考察</w:t>
      </w:r>
      <w:r>
        <w:rPr>
          <w:rFonts w:hint="default" w:ascii="Times New Roman" w:hAnsi="Times New Roman" w:eastAsia="方正小标宋简体" w:cs="Times New Roman"/>
          <w:b w:val="0"/>
          <w:bCs w:val="0"/>
          <w:sz w:val="44"/>
          <w:szCs w:val="44"/>
        </w:rPr>
        <w:t>公告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default" w:ascii="Times New Roman" w:hAnsi="Times New Roman" w:cs="Times New Roman"/>
        </w:rPr>
      </w:pPr>
      <w:r>
        <w:rPr>
          <w:rFonts w:hint="default" w:ascii="Times New Roman" w:hAnsi="Times New Roman" w:cs="Times New Roman"/>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根据《2021年吉林省市州级以上机关公开遴选公务员公告》要求，2021年度吉林省</w:t>
      </w:r>
      <w:r>
        <w:rPr>
          <w:rFonts w:hint="default" w:ascii="Times New Roman" w:hAnsi="Times New Roman" w:eastAsia="仿宋_GB2312" w:cs="Times New Roman"/>
          <w:sz w:val="32"/>
          <w:szCs w:val="32"/>
          <w:lang w:eastAsia="zh-CN"/>
        </w:rPr>
        <w:t>市州级以上机关公开遴选</w:t>
      </w:r>
      <w:r>
        <w:rPr>
          <w:rFonts w:hint="default" w:ascii="Times New Roman" w:hAnsi="Times New Roman" w:eastAsia="仿宋_GB2312" w:cs="Times New Roman"/>
          <w:sz w:val="32"/>
          <w:szCs w:val="32"/>
        </w:rPr>
        <w:t>公务员延边考区体检</w:t>
      </w:r>
      <w:r>
        <w:rPr>
          <w:rFonts w:hint="default" w:ascii="Times New Roman" w:hAnsi="Times New Roman" w:eastAsia="仿宋_GB2312" w:cs="Times New Roman"/>
          <w:sz w:val="32"/>
          <w:szCs w:val="32"/>
          <w:lang w:eastAsia="zh-CN"/>
        </w:rPr>
        <w:t>、考察</w:t>
      </w:r>
      <w:r>
        <w:rPr>
          <w:rFonts w:hint="default" w:ascii="Times New Roman" w:hAnsi="Times New Roman" w:eastAsia="仿宋_GB2312" w:cs="Times New Roman"/>
          <w:sz w:val="32"/>
          <w:szCs w:val="32"/>
        </w:rPr>
        <w:t>工作将于近期进行，现将有关事宜告知如下：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一、体检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（一）体检时间及地点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体检时间：2021年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报到地点：体检考生于当日早</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0前到达延吉市金达莱广场西侧延吉国际会展·艺术中心正门前集合。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体检要求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考生须携带身份证、近期免冠小二寸彩色照片1张及体检费用660元（必须带现金），在规定时间到达指定地点，对无故缺检者不再组织体检，视为自动放弃体检资格。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考生在体检期间，应全程佩戴口罩。体检过程中要服从指挥、遵纪守章，考生有隐瞒病史、冒名顶替、弄虚作假、涂改资料等行为的，一经发现，根据</w:t>
      </w:r>
      <w:r>
        <w:rPr>
          <w:rFonts w:hint="default" w:ascii="Times New Roman" w:hAnsi="Times New Roman" w:eastAsia="仿宋_GB2312" w:cs="Times New Roman"/>
          <w:sz w:val="32"/>
          <w:szCs w:val="32"/>
          <w:lang w:eastAsia="zh-CN"/>
        </w:rPr>
        <w:t>相关规定</w:t>
      </w:r>
      <w:r>
        <w:rPr>
          <w:rFonts w:hint="default" w:ascii="Times New Roman" w:hAnsi="Times New Roman" w:eastAsia="仿宋_GB2312" w:cs="Times New Roman"/>
          <w:sz w:val="32"/>
          <w:szCs w:val="32"/>
        </w:rPr>
        <w:t>予以处理。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考生体检前应注意休息，不要熬夜，清淡饮食、不要饮酒，避免剧烈运动，采血、B超等检查须空腹进行，受检前禁食水8—12小时。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月经期女性做妇科及尿液检查时请告知医护人员。已怀孕（携带孕妇保健手册）或可能已受孕者，事先告知医护人员，勿做X光检查。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作X光检查时请摘掉项链、别针等物，视力有远视、近视等问题的考生需携带矫正视力眼镜或佩戴隐形眼镜备查矫正视力。</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体检结果不合格的将电话通知考生（体检合格不通知）。考生对体检结果有异议的，在接到体检结论通知之日起7日内提出书面复检申请，复检只进行一次，复检结果以复检医院结论为准。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考察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经体检合格的人员方能进行考察。考察工作由州委组织部统一组织，遴选机关具体实施。</w:t>
      </w:r>
      <w:r>
        <w:rPr>
          <w:rFonts w:ascii="仿宋_GB2312" w:hAnsi="Times New Roman" w:eastAsia="仿宋_GB2312" w:cs="仿宋_GB2312"/>
          <w:kern w:val="0"/>
          <w:sz w:val="33"/>
          <w:szCs w:val="33"/>
          <w:lang w:val="en-US" w:eastAsia="zh-CN" w:bidi="ar"/>
        </w:rPr>
        <w:t>考察实行差额考察，考察对象与遴选计划的比例为</w:t>
      </w:r>
      <w:r>
        <w:rPr>
          <w:rFonts w:hint="default" w:ascii="Times New Roman" w:hAnsi="Times New Roman" w:eastAsia="仿宋_GB2312" w:cs="Times New Roman"/>
          <w:kern w:val="0"/>
          <w:sz w:val="33"/>
          <w:szCs w:val="33"/>
          <w:lang w:val="en-US" w:eastAsia="zh-CN" w:bidi="ar"/>
        </w:rPr>
        <w:t>2:1</w:t>
      </w:r>
      <w:r>
        <w:rPr>
          <w:rFonts w:hint="eastAsia" w:ascii="仿宋_GB2312" w:cs="仿宋_GB2312"/>
          <w:kern w:val="0"/>
          <w:sz w:val="33"/>
          <w:szCs w:val="33"/>
          <w:lang w:val="en-US" w:eastAsia="zh-CN" w:bidi="ar"/>
        </w:rPr>
        <w:t>。</w:t>
      </w:r>
      <w:r>
        <w:rPr>
          <w:rFonts w:hint="default" w:ascii="Times New Roman" w:hAnsi="Times New Roman" w:eastAsia="仿宋_GB2312" w:cs="Times New Roman"/>
          <w:sz w:val="32"/>
          <w:szCs w:val="32"/>
          <w:lang w:eastAsia="zh-CN"/>
        </w:rPr>
        <w:t>遴选机关选派</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名</w:t>
      </w:r>
      <w:r>
        <w:rPr>
          <w:rFonts w:hint="default" w:ascii="Times New Roman" w:hAnsi="Times New Roman" w:eastAsia="仿宋_GB2312" w:cs="Times New Roman"/>
          <w:sz w:val="32"/>
          <w:szCs w:val="32"/>
          <w:lang w:val="en-US" w:eastAsia="zh-CN"/>
        </w:rPr>
        <w:t>以上工作人员组成考察组到考生所在单位进行考察，</w:t>
      </w:r>
      <w:r>
        <w:rPr>
          <w:rFonts w:hint="default" w:ascii="Times New Roman" w:hAnsi="Times New Roman" w:eastAsia="仿宋_GB2312" w:cs="Times New Roman"/>
          <w:sz w:val="32"/>
          <w:szCs w:val="32"/>
          <w:lang w:eastAsia="zh-CN"/>
        </w:rPr>
        <w:t>考察结束后由</w:t>
      </w:r>
      <w:r>
        <w:rPr>
          <w:rFonts w:hint="default" w:ascii="Times New Roman" w:hAnsi="Times New Roman" w:eastAsia="仿宋_GB2312" w:cs="Times New Roman"/>
          <w:kern w:val="0"/>
          <w:sz w:val="33"/>
          <w:szCs w:val="33"/>
          <w:lang w:val="en-US" w:eastAsia="zh-CN" w:bidi="ar"/>
        </w:rPr>
        <w:t>遴选机关根据考生考试总成绩、考察情况和职位要求</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kern w:val="0"/>
          <w:sz w:val="33"/>
          <w:szCs w:val="33"/>
          <w:lang w:val="en-US" w:eastAsia="zh-CN" w:bidi="ar"/>
        </w:rPr>
        <w:t>集体研究</w:t>
      </w:r>
      <w:r>
        <w:rPr>
          <w:rFonts w:hint="eastAsia" w:ascii="Times New Roman" w:hAnsi="Times New Roman" w:eastAsia="仿宋_GB2312" w:cs="Times New Roman"/>
          <w:kern w:val="0"/>
          <w:sz w:val="33"/>
          <w:szCs w:val="33"/>
          <w:lang w:val="en-US" w:eastAsia="zh-CN" w:bidi="ar"/>
        </w:rPr>
        <w:t>确定拟公示</w:t>
      </w:r>
      <w:r>
        <w:rPr>
          <w:rFonts w:hint="default" w:ascii="Times New Roman" w:hAnsi="Times New Roman" w:eastAsia="仿宋_GB2312" w:cs="Times New Roman"/>
          <w:kern w:val="0"/>
          <w:sz w:val="33"/>
          <w:szCs w:val="33"/>
          <w:lang w:val="en-US" w:eastAsia="zh-CN" w:bidi="ar"/>
        </w:rPr>
        <w:t>人员</w:t>
      </w:r>
      <w:r>
        <w:rPr>
          <w:rFonts w:hint="default" w:ascii="Times New Roman" w:hAnsi="Times New Roman" w:eastAsia="仿宋_GB2312" w:cs="Times New Roman"/>
          <w:sz w:val="32"/>
          <w:szCs w:val="32"/>
          <w:lang w:eastAsia="zh-CN"/>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考察时间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2021年12月29日-2022年1月17日</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考察内容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主要</w:t>
      </w:r>
      <w:r>
        <w:rPr>
          <w:rFonts w:hint="eastAsia" w:ascii="Times New Roman" w:hAnsi="Times New Roman" w:eastAsia="仿宋_GB2312" w:cs="Times New Roman"/>
          <w:sz w:val="32"/>
          <w:szCs w:val="32"/>
          <w:lang w:eastAsia="zh-CN"/>
        </w:rPr>
        <w:t>考察</w:t>
      </w:r>
      <w:r>
        <w:rPr>
          <w:rFonts w:hint="default" w:ascii="Times New Roman" w:hAnsi="Times New Roman" w:eastAsia="仿宋_GB2312" w:cs="Times New Roman"/>
          <w:sz w:val="32"/>
          <w:szCs w:val="32"/>
          <w:lang w:eastAsia="zh-CN"/>
        </w:rPr>
        <w:t>考生的政治素质、</w:t>
      </w:r>
      <w:r>
        <w:rPr>
          <w:rFonts w:hint="eastAsia" w:ascii="Times New Roman" w:hAnsi="Times New Roman" w:eastAsia="仿宋_GB2312" w:cs="Times New Roman"/>
          <w:sz w:val="32"/>
          <w:szCs w:val="32"/>
          <w:lang w:eastAsia="zh-CN"/>
        </w:rPr>
        <w:t>品德</w:t>
      </w:r>
      <w:r>
        <w:rPr>
          <w:rFonts w:hint="default" w:ascii="Times New Roman" w:hAnsi="Times New Roman" w:eastAsia="仿宋_GB2312" w:cs="Times New Roman"/>
          <w:sz w:val="32"/>
          <w:szCs w:val="32"/>
          <w:lang w:eastAsia="zh-CN"/>
        </w:rPr>
        <w:t>修养、</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lang w:eastAsia="zh-CN"/>
        </w:rPr>
        <w:t>能力、</w:t>
      </w:r>
      <w:r>
        <w:rPr>
          <w:rFonts w:hint="eastAsia" w:ascii="Times New Roman" w:hAnsi="Times New Roman" w:eastAsia="仿宋_GB2312" w:cs="Times New Roman"/>
          <w:sz w:val="32"/>
          <w:szCs w:val="32"/>
          <w:lang w:eastAsia="zh-CN"/>
        </w:rPr>
        <w:t>群众口碑、岗位匹配程度</w:t>
      </w:r>
      <w:r>
        <w:rPr>
          <w:rFonts w:hint="default" w:ascii="Times New Roman" w:hAnsi="Times New Roman" w:eastAsia="仿宋_GB2312" w:cs="Times New Roman"/>
          <w:sz w:val="32"/>
          <w:szCs w:val="32"/>
          <w:lang w:eastAsia="zh-CN"/>
        </w:rPr>
        <w:t>及遵纪守法等情况，主要采取查阅档案、谈心谈话</w:t>
      </w:r>
      <w:r>
        <w:rPr>
          <w:rFonts w:hint="eastAsia" w:ascii="Times New Roman" w:hAnsi="Times New Roman" w:eastAsia="仿宋_GB2312" w:cs="Times New Roman"/>
          <w:sz w:val="32"/>
          <w:szCs w:val="32"/>
          <w:lang w:eastAsia="zh-CN"/>
        </w:rPr>
        <w:t>、与考察对象面谈</w:t>
      </w:r>
      <w:r>
        <w:rPr>
          <w:rFonts w:hint="default" w:ascii="Times New Roman" w:hAnsi="Times New Roman" w:eastAsia="仿宋_GB2312" w:cs="Times New Roman"/>
          <w:sz w:val="32"/>
          <w:szCs w:val="32"/>
          <w:lang w:eastAsia="zh-CN"/>
        </w:rPr>
        <w:t>等方式进行，并对报考资格进行复查。</w:t>
      </w:r>
      <w:r>
        <w:rPr>
          <w:rFonts w:hint="default" w:ascii="Times New Roman" w:hAnsi="Times New Roman" w:eastAsia="仿宋_GB2312"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1598" w:leftChars="304" w:hanging="960" w:hangingChars="3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附件：2021年度吉林省市州级以上机关公开遴选公务员延边考区体检名单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3840" w:firstLineChars="1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3840" w:firstLineChars="1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中共延边州委组织部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2021年度吉林省市州级以上机关公开遴选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公务员延边考区体检名单</w:t>
      </w:r>
    </w:p>
    <w:tbl>
      <w:tblPr>
        <w:tblStyle w:val="6"/>
        <w:tblpPr w:leftFromText="180" w:rightFromText="180" w:vertAnchor="text" w:horzAnchor="page" w:tblpX="1966" w:tblpY="341"/>
        <w:tblOverlap w:val="never"/>
        <w:tblW w:w="8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925"/>
        <w:gridCol w:w="5133"/>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陈强</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张经雷</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何璐瑶</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王守志</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李英</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杨连东</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中共延边州纪律检查委员会延边州监察委员会派驻机构</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刘萌萌</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张博</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张宇婷</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金书锐</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梁文秀</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中共延边州委宣传部</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徐美东</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中共延边州委宣传部</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李欣明</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中共延边州委老干部局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李镜轩</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延边州财贸建设工会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r>
              <w:rPr>
                <w:rStyle w:val="10"/>
                <w:rFonts w:eastAsia="宋体"/>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刘巍</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延边州财贸建设工会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r>
              <w:rPr>
                <w:rStyle w:val="10"/>
                <w:rFonts w:eastAsia="宋体"/>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李旭东</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延边州财贸建设工会</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r>
              <w:rPr>
                <w:rStyle w:val="10"/>
                <w:rFonts w:eastAsia="宋体"/>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王彦亭</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延边州职工法律服务中心</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法律服务职位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杨琦玮</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中共延边州委党校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党建职位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张丹</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中共延边州委党校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党建职位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胡婷婷</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李晓薇</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肖雅琪</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档案管理职位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孟莹</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档案管理职位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胡学聪</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尹香</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延边州档案馆</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杜斌</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延边州供销合作社联合社</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白云烈</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延边州供销合作社联合社</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许婧</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高殿尧</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金雪</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王卉</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王业添</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查林秀</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刘婧</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金贤红</w:t>
            </w:r>
          </w:p>
        </w:tc>
        <w:tc>
          <w:tcPr>
            <w:tcW w:w="51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延边州人民政府办公室</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文字综合职位</w:t>
            </w:r>
          </w:p>
        </w:tc>
      </w:tr>
    </w:tbl>
    <w:p/>
    <w:sectPr>
      <w:footerReference r:id="rId3" w:type="default"/>
      <w:pgSz w:w="11906" w:h="16838"/>
      <w:pgMar w:top="1327" w:right="1800" w:bottom="1327"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704A2"/>
    <w:multiLevelType w:val="singleLevel"/>
    <w:tmpl w:val="539704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50D3"/>
    <w:rsid w:val="1CB1766D"/>
    <w:rsid w:val="32E620B2"/>
    <w:rsid w:val="3B2D2C0A"/>
    <w:rsid w:val="3C456716"/>
    <w:rsid w:val="3DD11BB1"/>
    <w:rsid w:val="422B1762"/>
    <w:rsid w:val="4BE87A99"/>
    <w:rsid w:val="54001407"/>
    <w:rsid w:val="5BB7562C"/>
    <w:rsid w:val="652C2E08"/>
    <w:rsid w:val="789B2DD6"/>
    <w:rsid w:val="79E56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dxhl2"/>
    <w:basedOn w:val="7"/>
    <w:qFormat/>
    <w:uiPriority w:val="0"/>
    <w:rPr>
      <w:color w:val="93A1A4"/>
    </w:rPr>
  </w:style>
  <w:style w:type="character" w:customStyle="1" w:styleId="10">
    <w:name w:val="font21"/>
    <w:basedOn w:val="7"/>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2021-12-22T00:12:00Z</dcterms:created>
  <dc:creator>Administrator</dc:creator>
  <cp:lastModifiedBy>STELLARIS</cp:lastModifiedBy>
  <cp:lastPrinted>2021-12-22T02:08:00Z</cp:lastPrinted>
  <dcterms:modified xsi:type="dcterms:W3CDTF">2021-12-23T07:56:26Z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0BEFC0BDB60F42BEBF2D26D4F6B405C9</vt:lpwstr>
  </property>
</Properties>
</file>