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60" w:lineRule="exact"/>
        <w:rPr>
          <w:rFonts w:hint="default" w:ascii="Times New Roman" w:hAnsi="Times New Roman" w:eastAsia="仿宋_GB2312" w:cs="Times New Roman"/>
          <w:sz w:val="32"/>
          <w:szCs w:val="32"/>
        </w:rPr>
      </w:pPr>
    </w:p>
    <w:p>
      <w:pPr>
        <w:pStyle w:val="9"/>
        <w:spacing w:before="0" w:beforeAutospacing="0" w:after="0" w:afterAutospacing="0"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sz w:val="36"/>
          <w:szCs w:val="36"/>
        </w:rPr>
        <w:t>贵</w:t>
      </w:r>
      <w:r>
        <w:rPr>
          <w:rFonts w:hint="eastAsia" w:ascii="方正小标宋简体" w:hAnsi="方正小标宋简体" w:eastAsia="方正小标宋简体" w:cs="方正小标宋简体"/>
          <w:b w:val="0"/>
          <w:bCs w:val="0"/>
          <w:sz w:val="36"/>
          <w:szCs w:val="36"/>
        </w:rPr>
        <w:t>州</w:t>
      </w:r>
      <w:r>
        <w:rPr>
          <w:rFonts w:hint="eastAsia" w:ascii="方正小标宋简体" w:hAnsi="方正小标宋简体" w:eastAsia="方正小标宋简体" w:cs="方正小标宋简体"/>
          <w:b w:val="0"/>
          <w:bCs w:val="0"/>
          <w:sz w:val="36"/>
          <w:szCs w:val="36"/>
          <w:lang w:eastAsia="zh-CN"/>
        </w:rPr>
        <w:t>都柳江扶贫产业投资开发有限公司招聘职位</w:t>
      </w:r>
      <w:r>
        <w:rPr>
          <w:rFonts w:hint="eastAsia" w:ascii="方正小标宋简体" w:hAnsi="方正小标宋简体" w:eastAsia="方正小标宋简体" w:cs="方正小标宋简体"/>
          <w:b w:val="0"/>
          <w:bCs w:val="0"/>
          <w:sz w:val="36"/>
          <w:szCs w:val="36"/>
          <w:lang w:val="en-US" w:eastAsia="zh-CN"/>
        </w:rPr>
        <w:t>表</w:t>
      </w:r>
    </w:p>
    <w:tbl>
      <w:tblPr>
        <w:tblStyle w:val="10"/>
        <w:tblpPr w:leftFromText="180" w:rightFromText="180" w:vertAnchor="text" w:horzAnchor="page" w:tblpX="1127" w:tblpY="487"/>
        <w:tblOverlap w:val="never"/>
        <w:tblW w:w="4994" w:type="pct"/>
        <w:tblInd w:w="0" w:type="dxa"/>
        <w:tblLayout w:type="autofit"/>
        <w:tblCellMar>
          <w:top w:w="0" w:type="dxa"/>
          <w:left w:w="0" w:type="dxa"/>
          <w:bottom w:w="0" w:type="dxa"/>
          <w:right w:w="0" w:type="dxa"/>
        </w:tblCellMar>
      </w:tblPr>
      <w:tblGrid>
        <w:gridCol w:w="425"/>
        <w:gridCol w:w="936"/>
        <w:gridCol w:w="529"/>
        <w:gridCol w:w="643"/>
        <w:gridCol w:w="1111"/>
        <w:gridCol w:w="3720"/>
        <w:gridCol w:w="1444"/>
      </w:tblGrid>
      <w:tr>
        <w:tblPrEx>
          <w:tblCellMar>
            <w:top w:w="0" w:type="dxa"/>
            <w:left w:w="0" w:type="dxa"/>
            <w:bottom w:w="0" w:type="dxa"/>
            <w:right w:w="0" w:type="dxa"/>
          </w:tblCellMar>
        </w:tblPrEx>
        <w:trPr>
          <w:trHeight w:val="540" w:hRule="atLeast"/>
        </w:trPr>
        <w:tc>
          <w:tcPr>
            <w:tcW w:w="24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4"/>
                <w:lang w:eastAsia="zh-CN"/>
              </w:rPr>
            </w:pPr>
            <w:r>
              <w:rPr>
                <w:rFonts w:hint="eastAsia" w:ascii="黑体" w:hAnsi="黑体" w:eastAsia="黑体" w:cs="黑体"/>
                <w:b w:val="0"/>
                <w:bCs w:val="0"/>
                <w:color w:val="000000"/>
                <w:kern w:val="0"/>
                <w:sz w:val="24"/>
                <w:lang w:val="en-US" w:eastAsia="zh-CN"/>
              </w:rPr>
              <w:t>序号</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招聘职位名称</w:t>
            </w:r>
          </w:p>
        </w:tc>
        <w:tc>
          <w:tcPr>
            <w:tcW w:w="300"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招聘</w:t>
            </w:r>
          </w:p>
          <w:p>
            <w:pPr>
              <w:widowControl/>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人数</w:t>
            </w:r>
          </w:p>
        </w:tc>
        <w:tc>
          <w:tcPr>
            <w:tcW w:w="365"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学历要求</w:t>
            </w:r>
          </w:p>
        </w:tc>
        <w:tc>
          <w:tcPr>
            <w:tcW w:w="630"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专业条件</w:t>
            </w:r>
          </w:p>
        </w:tc>
        <w:tc>
          <w:tcPr>
            <w:tcW w:w="2110" w:type="pct"/>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其它条件</w:t>
            </w:r>
          </w:p>
        </w:tc>
        <w:tc>
          <w:tcPr>
            <w:tcW w:w="81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薪资待遇</w:t>
            </w:r>
          </w:p>
        </w:tc>
      </w:tr>
      <w:tr>
        <w:tblPrEx>
          <w:tblCellMar>
            <w:top w:w="0" w:type="dxa"/>
            <w:left w:w="0" w:type="dxa"/>
            <w:bottom w:w="0" w:type="dxa"/>
            <w:right w:w="0" w:type="dxa"/>
          </w:tblCellMar>
        </w:tblPrEx>
        <w:trPr>
          <w:trHeight w:val="942"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黑体" w:cs="Times New Roman"/>
                <w:color w:val="000000"/>
                <w:sz w:val="24"/>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黑体" w:cs="Times New Roman"/>
                <w:color w:val="000000"/>
                <w:sz w:val="24"/>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黑体" w:cs="Times New Roman"/>
                <w:color w:val="000000"/>
                <w:sz w:val="24"/>
              </w:rPr>
            </w:pP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黑体" w:cs="Times New Roman"/>
                <w:color w:val="000000"/>
                <w:sz w:val="24"/>
              </w:rPr>
            </w:pPr>
          </w:p>
        </w:tc>
        <w:tc>
          <w:tcPr>
            <w:tcW w:w="630"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宋体" w:cs="Times New Roman"/>
                <w:color w:val="000000"/>
                <w:sz w:val="24"/>
              </w:rPr>
            </w:pPr>
          </w:p>
        </w:tc>
        <w:tc>
          <w:tcPr>
            <w:tcW w:w="2110" w:type="pct"/>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黑体" w:cs="Times New Roman"/>
                <w:color w:val="000000"/>
                <w:sz w:val="24"/>
              </w:rPr>
            </w:pPr>
          </w:p>
        </w:tc>
        <w:tc>
          <w:tcPr>
            <w:tcW w:w="8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黑体" w:cs="Times New Roman"/>
                <w:color w:val="000000"/>
                <w:sz w:val="24"/>
              </w:rPr>
            </w:pPr>
          </w:p>
        </w:tc>
      </w:tr>
      <w:tr>
        <w:tblPrEx>
          <w:tblCellMar>
            <w:top w:w="0" w:type="dxa"/>
            <w:left w:w="0" w:type="dxa"/>
            <w:bottom w:w="0" w:type="dxa"/>
            <w:right w:w="0" w:type="dxa"/>
          </w:tblCellMar>
        </w:tblPrEx>
        <w:trPr>
          <w:trHeight w:val="264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2"/>
                <w:szCs w:val="22"/>
                <w:lang w:eastAsia="zh-CN"/>
              </w:rPr>
            </w:pPr>
            <w:r>
              <w:rPr>
                <w:rFonts w:hint="eastAsia" w:ascii="Times New Roman" w:hAnsi="Times New Roman" w:eastAsia="仿宋_GB2312" w:cs="Times New Roman"/>
                <w:color w:val="000000"/>
                <w:kern w:val="0"/>
                <w:sz w:val="22"/>
                <w:szCs w:val="22"/>
                <w:lang w:val="en-US" w:eastAsia="zh-CN"/>
              </w:rPr>
              <w:t>1</w:t>
            </w:r>
          </w:p>
        </w:tc>
        <w:tc>
          <w:tcPr>
            <w:tcW w:w="53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2"/>
                <w:szCs w:val="22"/>
                <w:lang w:val="en-US" w:eastAsia="zh-CN"/>
              </w:rPr>
            </w:pPr>
            <w:r>
              <w:rPr>
                <w:rFonts w:hint="eastAsia" w:ascii="Times New Roman" w:hAnsi="Times New Roman" w:eastAsia="仿宋_GB2312" w:cs="Times New Roman"/>
                <w:color w:val="000000"/>
                <w:kern w:val="0"/>
                <w:sz w:val="22"/>
                <w:szCs w:val="22"/>
                <w:lang w:val="en-US" w:eastAsia="zh-CN"/>
              </w:rPr>
              <w:t>财务部工作员</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2"/>
                <w:szCs w:val="22"/>
                <w:lang w:eastAsia="zh-CN"/>
              </w:rPr>
            </w:pPr>
            <w:r>
              <w:rPr>
                <w:rFonts w:hint="eastAsia" w:ascii="Times New Roman" w:hAnsi="Times New Roman" w:eastAsia="仿宋_GB2312" w:cs="Times New Roman"/>
                <w:color w:val="000000"/>
                <w:kern w:val="0"/>
                <w:sz w:val="22"/>
                <w:szCs w:val="22"/>
                <w:lang w:val="en-US" w:eastAsia="zh-CN"/>
              </w:rPr>
              <w:t>1</w:t>
            </w:r>
          </w:p>
        </w:tc>
        <w:tc>
          <w:tcPr>
            <w:tcW w:w="36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0"/>
                <w:szCs w:val="20"/>
              </w:rPr>
            </w:pPr>
            <w:r>
              <w:rPr>
                <w:rFonts w:hint="eastAsia" w:ascii="Times New Roman" w:hAnsi="Times New Roman" w:cs="Times New Roman"/>
                <w:color w:val="000000"/>
                <w:sz w:val="22"/>
                <w:szCs w:val="22"/>
                <w:lang w:val="en-US" w:eastAsia="zh-CN"/>
              </w:rPr>
              <w:t>全日制</w:t>
            </w:r>
            <w:r>
              <w:rPr>
                <w:rFonts w:hint="eastAsia" w:ascii="Times New Roman" w:hAnsi="Times New Roman" w:eastAsia="仿宋_GB2312" w:cs="Times New Roman"/>
                <w:color w:val="000000"/>
                <w:sz w:val="22"/>
                <w:szCs w:val="22"/>
                <w:lang w:val="en-US" w:eastAsia="zh-CN"/>
              </w:rPr>
              <w:t>大</w:t>
            </w:r>
            <w:r>
              <w:rPr>
                <w:rFonts w:hint="default" w:ascii="Times New Roman" w:hAnsi="Times New Roman" w:eastAsia="仿宋_GB2312" w:cs="Times New Roman"/>
                <w:sz w:val="22"/>
                <w:szCs w:val="22"/>
              </w:rPr>
              <w:t>专及以上学历</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2"/>
                <w:szCs w:val="22"/>
              </w:rPr>
            </w:pPr>
            <w:r>
              <w:rPr>
                <w:rFonts w:hint="eastAsia" w:ascii="Times New Roman" w:hAnsi="Times New Roman" w:cs="Times New Roman"/>
                <w:color w:val="000000"/>
                <w:kern w:val="0"/>
                <w:sz w:val="22"/>
                <w:szCs w:val="22"/>
                <w:lang w:val="en-US" w:eastAsia="zh-CN"/>
              </w:rPr>
              <w:t>财务管理、会计、会计电算化专业</w:t>
            </w:r>
          </w:p>
        </w:tc>
        <w:tc>
          <w:tcPr>
            <w:tcW w:w="211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color w:val="000000"/>
                <w:kern w:val="0"/>
                <w:sz w:val="22"/>
                <w:szCs w:val="22"/>
                <w:lang w:val="en-US" w:eastAsia="zh-CN"/>
              </w:rPr>
            </w:pPr>
            <w:r>
              <w:rPr>
                <w:rFonts w:hint="eastAsia" w:ascii="Times New Roman" w:hAnsi="Times New Roman" w:eastAsia="仿宋_GB2312" w:cs="Times New Roman"/>
                <w:color w:val="000000"/>
                <w:kern w:val="0"/>
                <w:sz w:val="22"/>
                <w:szCs w:val="22"/>
                <w:lang w:val="en-US" w:eastAsia="zh-CN"/>
              </w:rPr>
              <w:t>1</w:t>
            </w:r>
            <w:r>
              <w:rPr>
                <w:rFonts w:hint="default" w:ascii="Times New Roman" w:hAnsi="Times New Roman" w:eastAsia="仿宋_GB2312" w:cs="Times New Roman"/>
                <w:color w:val="000000"/>
                <w:kern w:val="0"/>
                <w:sz w:val="22"/>
                <w:szCs w:val="22"/>
                <w:lang w:val="en-US" w:eastAsia="zh-CN"/>
              </w:rPr>
              <w:t>.具有良好的职业素养，为人正直、严谨、敬业，具备良好的抗压能力，良好的道德品质；</w:t>
            </w:r>
          </w:p>
          <w:p>
            <w:pPr>
              <w:widowControl/>
              <w:spacing w:line="360" w:lineRule="exact"/>
              <w:jc w:val="left"/>
              <w:textAlignment w:val="center"/>
              <w:rPr>
                <w:rFonts w:hint="eastAsia" w:ascii="Times New Roman" w:hAnsi="Times New Roman" w:eastAsia="仿宋_GB2312" w:cs="Times New Roman"/>
                <w:color w:val="000000"/>
                <w:kern w:val="0"/>
                <w:sz w:val="22"/>
                <w:szCs w:val="22"/>
                <w:lang w:val="en-US" w:eastAsia="zh-CN"/>
              </w:rPr>
            </w:pPr>
            <w:r>
              <w:rPr>
                <w:rFonts w:hint="eastAsia" w:ascii="Times New Roman" w:hAnsi="Times New Roman" w:eastAsia="仿宋_GB2312" w:cs="Times New Roman"/>
                <w:color w:val="000000"/>
                <w:kern w:val="0"/>
                <w:sz w:val="22"/>
                <w:szCs w:val="22"/>
                <w:lang w:val="en-US" w:eastAsia="zh-CN"/>
              </w:rPr>
              <w:t>2.具有</w:t>
            </w:r>
            <w:r>
              <w:rPr>
                <w:rFonts w:hint="eastAsia" w:ascii="Times New Roman" w:hAnsi="Times New Roman" w:cs="Times New Roman"/>
                <w:color w:val="000000"/>
                <w:kern w:val="0"/>
                <w:sz w:val="22"/>
                <w:szCs w:val="22"/>
                <w:lang w:val="en-US" w:eastAsia="zh-CN"/>
              </w:rPr>
              <w:t>会计相关工作经验</w:t>
            </w:r>
            <w:r>
              <w:rPr>
                <w:rFonts w:hint="eastAsia" w:ascii="Times New Roman" w:hAnsi="Times New Roman" w:eastAsia="仿宋_GB2312" w:cs="Times New Roman"/>
                <w:color w:val="000000"/>
                <w:kern w:val="0"/>
                <w:sz w:val="22"/>
                <w:szCs w:val="22"/>
                <w:lang w:val="en-US" w:eastAsia="zh-CN"/>
              </w:rPr>
              <w:t>；</w:t>
            </w:r>
          </w:p>
          <w:p>
            <w:pPr>
              <w:widowControl/>
              <w:spacing w:line="360" w:lineRule="exact"/>
              <w:jc w:val="left"/>
              <w:textAlignment w:val="center"/>
              <w:rPr>
                <w:rFonts w:hint="default" w:ascii="Times New Roman" w:hAnsi="Times New Roman" w:eastAsia="仿宋_GB2312" w:cs="Times New Roman"/>
                <w:color w:val="000000"/>
                <w:kern w:val="0"/>
                <w:sz w:val="22"/>
                <w:szCs w:val="22"/>
                <w:lang w:val="en-US" w:eastAsia="zh-CN"/>
              </w:rPr>
            </w:pPr>
            <w:r>
              <w:rPr>
                <w:rFonts w:hint="eastAsia" w:ascii="Times New Roman" w:hAnsi="Times New Roman" w:eastAsia="仿宋_GB2312" w:cs="Times New Roman"/>
                <w:color w:val="000000"/>
                <w:kern w:val="0"/>
                <w:sz w:val="22"/>
                <w:szCs w:val="22"/>
                <w:lang w:val="en-US" w:eastAsia="zh-CN"/>
              </w:rPr>
              <w:t>3</w:t>
            </w:r>
            <w:r>
              <w:rPr>
                <w:rFonts w:hint="default" w:ascii="Times New Roman" w:hAnsi="Times New Roman" w:eastAsia="仿宋_GB2312" w:cs="Times New Roman"/>
                <w:color w:val="000000"/>
                <w:kern w:val="0"/>
                <w:sz w:val="22"/>
                <w:szCs w:val="22"/>
                <w:lang w:val="en-US" w:eastAsia="zh-CN"/>
              </w:rPr>
              <w:t>.</w:t>
            </w:r>
            <w:r>
              <w:rPr>
                <w:rFonts w:hint="eastAsia" w:ascii="Times New Roman" w:hAnsi="Times New Roman" w:eastAsia="仿宋_GB2312" w:cs="Times New Roman"/>
                <w:color w:val="000000"/>
                <w:kern w:val="0"/>
                <w:sz w:val="22"/>
                <w:szCs w:val="22"/>
                <w:lang w:val="en-US" w:eastAsia="zh-CN"/>
              </w:rPr>
              <w:t>能熟练使用基本办公软件、</w:t>
            </w:r>
            <w:r>
              <w:rPr>
                <w:rFonts w:hint="default" w:ascii="Times New Roman" w:hAnsi="Times New Roman" w:eastAsia="仿宋_GB2312" w:cs="Times New Roman"/>
                <w:color w:val="000000"/>
                <w:kern w:val="0"/>
                <w:sz w:val="22"/>
                <w:szCs w:val="22"/>
                <w:lang w:val="en-US" w:eastAsia="zh-CN"/>
              </w:rPr>
              <w:t>吃苦耐劳</w:t>
            </w:r>
            <w:r>
              <w:rPr>
                <w:rFonts w:hint="eastAsia" w:ascii="Times New Roman" w:hAnsi="Times New Roman" w:eastAsia="仿宋_GB2312" w:cs="Times New Roman"/>
                <w:color w:val="000000"/>
                <w:kern w:val="0"/>
                <w:sz w:val="22"/>
                <w:szCs w:val="22"/>
                <w:lang w:val="en-US" w:eastAsia="zh-CN"/>
              </w:rPr>
              <w:t>、</w:t>
            </w:r>
            <w:r>
              <w:rPr>
                <w:rFonts w:hint="default" w:ascii="Times New Roman" w:hAnsi="Times New Roman" w:eastAsia="仿宋_GB2312" w:cs="Times New Roman"/>
                <w:color w:val="000000"/>
                <w:kern w:val="0"/>
                <w:sz w:val="22"/>
                <w:szCs w:val="22"/>
                <w:lang w:val="en-US" w:eastAsia="zh-CN"/>
              </w:rPr>
              <w:t>爱岗敬业。</w:t>
            </w:r>
          </w:p>
          <w:p>
            <w:pPr>
              <w:widowControl/>
              <w:spacing w:line="360" w:lineRule="exact"/>
              <w:jc w:val="left"/>
              <w:textAlignment w:val="center"/>
              <w:rPr>
                <w:rFonts w:hint="default" w:ascii="Times New Roman" w:hAnsi="Times New Roman" w:eastAsia="仿宋_GB2312" w:cs="Times New Roman"/>
                <w:color w:val="000000"/>
                <w:kern w:val="0"/>
                <w:sz w:val="22"/>
                <w:szCs w:val="22"/>
              </w:rPr>
            </w:pPr>
            <w:r>
              <w:rPr>
                <w:rFonts w:hint="eastAsia" w:ascii="Times New Roman" w:hAnsi="Times New Roman" w:eastAsia="仿宋_GB2312" w:cs="Times New Roman"/>
                <w:color w:val="000000"/>
                <w:kern w:val="0"/>
                <w:sz w:val="22"/>
                <w:szCs w:val="22"/>
                <w:lang w:val="en-US" w:eastAsia="zh-CN"/>
              </w:rPr>
              <w:t>4.</w:t>
            </w:r>
            <w:r>
              <w:rPr>
                <w:rFonts w:hint="default" w:ascii="Times New Roman" w:hAnsi="Times New Roman" w:eastAsia="仿宋_GB2312" w:cs="Times New Roman"/>
                <w:color w:val="000000"/>
                <w:kern w:val="0"/>
                <w:sz w:val="22"/>
                <w:szCs w:val="22"/>
                <w:lang w:val="en-US" w:eastAsia="zh-CN"/>
              </w:rPr>
              <w:t>具有中级会计师及以上资格证书，年龄可放宽到4</w:t>
            </w:r>
            <w:r>
              <w:rPr>
                <w:rFonts w:hint="eastAsia" w:ascii="Times New Roman" w:hAnsi="Times New Roman" w:eastAsia="仿宋_GB2312" w:cs="Times New Roman"/>
                <w:color w:val="000000"/>
                <w:kern w:val="0"/>
                <w:sz w:val="22"/>
                <w:szCs w:val="22"/>
                <w:lang w:val="en-US" w:eastAsia="zh-CN"/>
              </w:rPr>
              <w:t>5</w:t>
            </w:r>
            <w:r>
              <w:rPr>
                <w:rFonts w:hint="default" w:ascii="Times New Roman" w:hAnsi="Times New Roman" w:eastAsia="仿宋_GB2312" w:cs="Times New Roman"/>
                <w:color w:val="000000"/>
                <w:kern w:val="0"/>
                <w:sz w:val="22"/>
                <w:szCs w:val="22"/>
                <w:lang w:val="en-US" w:eastAsia="zh-CN"/>
              </w:rPr>
              <w:t>岁</w:t>
            </w:r>
            <w:r>
              <w:rPr>
                <w:rFonts w:hint="eastAsia" w:ascii="Times New Roman" w:hAnsi="Times New Roman" w:cs="Times New Roman"/>
                <w:color w:val="000000"/>
                <w:kern w:val="0"/>
                <w:sz w:val="22"/>
                <w:szCs w:val="22"/>
                <w:lang w:val="en-US" w:eastAsia="zh-CN"/>
              </w:rPr>
              <w:t>及以下</w:t>
            </w:r>
            <w:r>
              <w:rPr>
                <w:rFonts w:hint="default" w:ascii="Times New Roman" w:hAnsi="Times New Roman" w:eastAsia="仿宋_GB2312" w:cs="Times New Roman"/>
                <w:color w:val="000000"/>
                <w:kern w:val="0"/>
                <w:sz w:val="22"/>
                <w:szCs w:val="22"/>
                <w:lang w:val="en-US" w:eastAsia="zh-CN"/>
              </w:rPr>
              <w:t>，学历可放宽至</w:t>
            </w:r>
            <w:r>
              <w:rPr>
                <w:rFonts w:hint="eastAsia" w:ascii="Times New Roman" w:hAnsi="Times New Roman" w:eastAsia="仿宋_GB2312" w:cs="Times New Roman"/>
                <w:color w:val="000000"/>
                <w:kern w:val="0"/>
                <w:sz w:val="22"/>
                <w:szCs w:val="22"/>
                <w:lang w:val="en-US" w:eastAsia="zh-CN"/>
              </w:rPr>
              <w:t>中</w:t>
            </w:r>
            <w:r>
              <w:rPr>
                <w:rFonts w:hint="default" w:ascii="Times New Roman" w:hAnsi="Times New Roman" w:eastAsia="仿宋_GB2312" w:cs="Times New Roman"/>
                <w:color w:val="000000"/>
                <w:kern w:val="0"/>
                <w:sz w:val="22"/>
                <w:szCs w:val="22"/>
                <w:lang w:val="en-US" w:eastAsia="zh-CN"/>
              </w:rPr>
              <w:t>专</w:t>
            </w:r>
            <w:r>
              <w:rPr>
                <w:rFonts w:hint="eastAsia" w:ascii="Times New Roman" w:hAnsi="Times New Roman" w:eastAsia="仿宋_GB2312" w:cs="Times New Roman"/>
                <w:color w:val="000000"/>
                <w:kern w:val="0"/>
                <w:sz w:val="22"/>
                <w:szCs w:val="22"/>
                <w:lang w:val="en-US" w:eastAsia="zh-CN"/>
              </w:rPr>
              <w:t>以上</w:t>
            </w:r>
            <w:r>
              <w:rPr>
                <w:rFonts w:hint="default" w:ascii="Times New Roman" w:hAnsi="Times New Roman" w:eastAsia="仿宋_GB2312" w:cs="Times New Roman"/>
                <w:color w:val="000000"/>
                <w:kern w:val="0"/>
                <w:sz w:val="22"/>
                <w:szCs w:val="22"/>
                <w:lang w:val="en-US" w:eastAsia="zh-CN"/>
              </w:rPr>
              <w:t>学历</w:t>
            </w:r>
            <w:r>
              <w:rPr>
                <w:rFonts w:hint="eastAsia" w:ascii="Times New Roman" w:hAnsi="Times New Roman" w:eastAsia="仿宋_GB2312" w:cs="Times New Roman"/>
                <w:color w:val="000000"/>
                <w:kern w:val="0"/>
                <w:sz w:val="22"/>
                <w:szCs w:val="22"/>
                <w:lang w:val="en-US" w:eastAsia="zh-CN"/>
              </w:rPr>
              <w:t>。</w:t>
            </w:r>
            <w:r>
              <w:rPr>
                <w:rFonts w:hint="default" w:ascii="Times New Roman" w:hAnsi="Times New Roman" w:eastAsia="仿宋_GB2312" w:cs="Times New Roman"/>
                <w:color w:val="000000"/>
                <w:kern w:val="0"/>
                <w:sz w:val="22"/>
                <w:szCs w:val="22"/>
                <w:lang w:val="en-US" w:eastAsia="zh-CN"/>
              </w:rPr>
              <w:t xml:space="preserve"> </w:t>
            </w:r>
          </w:p>
        </w:tc>
        <w:tc>
          <w:tcPr>
            <w:tcW w:w="81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试用期</w:t>
            </w:r>
            <w:r>
              <w:rPr>
                <w:rFonts w:hint="eastAsia" w:ascii="仿宋_GB2312" w:hAnsi="仿宋_GB2312" w:eastAsia="仿宋_GB2312" w:cs="仿宋_GB2312"/>
                <w:color w:val="000000"/>
                <w:kern w:val="0"/>
                <w:sz w:val="22"/>
                <w:szCs w:val="22"/>
                <w:lang w:val="en-US" w:eastAsia="zh-CN"/>
              </w:rPr>
              <w:t>1个</w:t>
            </w:r>
            <w:r>
              <w:rPr>
                <w:rFonts w:hint="eastAsia" w:ascii="仿宋_GB2312" w:hAnsi="仿宋_GB2312" w:eastAsia="仿宋_GB2312" w:cs="仿宋_GB2312"/>
                <w:color w:val="000000"/>
                <w:kern w:val="0"/>
                <w:sz w:val="22"/>
                <w:szCs w:val="22"/>
              </w:rPr>
              <w:t>月</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lang w:val="en-US" w:eastAsia="zh-CN"/>
              </w:rPr>
              <w:t>试用期</w:t>
            </w:r>
            <w:r>
              <w:rPr>
                <w:rFonts w:hint="eastAsia" w:ascii="仿宋_GB2312" w:hAnsi="仿宋_GB2312" w:eastAsia="仿宋_GB2312" w:cs="仿宋_GB2312"/>
                <w:color w:val="000000"/>
                <w:kern w:val="0"/>
                <w:sz w:val="22"/>
                <w:szCs w:val="22"/>
              </w:rPr>
              <w:t>工资</w:t>
            </w:r>
            <w:r>
              <w:rPr>
                <w:rFonts w:hint="eastAsia" w:ascii="仿宋_GB2312" w:hAnsi="仿宋_GB2312" w:eastAsia="仿宋_GB2312" w:cs="仿宋_GB2312"/>
                <w:color w:val="000000"/>
                <w:kern w:val="0"/>
                <w:sz w:val="22"/>
                <w:szCs w:val="22"/>
                <w:lang w:val="en-US" w:eastAsia="zh-CN"/>
              </w:rPr>
              <w:t>3000元/月</w:t>
            </w:r>
            <w:r>
              <w:rPr>
                <w:rFonts w:hint="eastAsia" w:ascii="仿宋_GB2312" w:hAnsi="仿宋_GB2312" w:eastAsia="仿宋_GB2312" w:cs="仿宋_GB2312"/>
                <w:color w:val="000000"/>
                <w:kern w:val="0"/>
                <w:sz w:val="22"/>
                <w:szCs w:val="22"/>
              </w:rPr>
              <w:t>，试用期合格后按照公司薪酬制度（</w:t>
            </w:r>
            <w:r>
              <w:rPr>
                <w:rFonts w:hint="eastAsia" w:ascii="仿宋_GB2312" w:hAnsi="仿宋_GB2312" w:cs="仿宋_GB2312"/>
                <w:color w:val="000000"/>
                <w:kern w:val="0"/>
                <w:sz w:val="22"/>
                <w:szCs w:val="22"/>
                <w:lang w:eastAsia="zh-CN"/>
              </w:rPr>
              <w:t>临聘人员</w:t>
            </w:r>
            <w:r>
              <w:rPr>
                <w:rFonts w:hint="eastAsia" w:ascii="仿宋_GB2312" w:hAnsi="仿宋_GB2312" w:eastAsia="仿宋_GB2312" w:cs="仿宋_GB2312"/>
                <w:color w:val="000000"/>
                <w:kern w:val="0"/>
                <w:sz w:val="22"/>
                <w:szCs w:val="22"/>
              </w:rPr>
              <w:t>工资）执行。</w:t>
            </w:r>
          </w:p>
        </w:tc>
      </w:tr>
      <w:tr>
        <w:tblPrEx>
          <w:tblCellMar>
            <w:top w:w="0" w:type="dxa"/>
            <w:left w:w="0" w:type="dxa"/>
            <w:bottom w:w="0" w:type="dxa"/>
            <w:right w:w="0" w:type="dxa"/>
          </w:tblCellMar>
        </w:tblPrEx>
        <w:trPr>
          <w:trHeight w:val="252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2"/>
                <w:szCs w:val="22"/>
                <w:lang w:val="en-US" w:eastAsia="zh-CN"/>
              </w:rPr>
            </w:pPr>
            <w:r>
              <w:rPr>
                <w:rFonts w:hint="eastAsia" w:ascii="Times New Roman" w:hAnsi="Times New Roman" w:eastAsia="仿宋_GB2312" w:cs="Times New Roman"/>
                <w:color w:val="000000"/>
                <w:kern w:val="0"/>
                <w:sz w:val="22"/>
                <w:szCs w:val="22"/>
                <w:lang w:val="en-US" w:eastAsia="zh-CN"/>
              </w:rPr>
              <w:t>2</w:t>
            </w:r>
          </w:p>
        </w:tc>
        <w:tc>
          <w:tcPr>
            <w:tcW w:w="53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2"/>
                <w:szCs w:val="22"/>
                <w:lang w:val="en-US" w:eastAsia="zh-CN"/>
              </w:rPr>
            </w:pPr>
            <w:r>
              <w:rPr>
                <w:rFonts w:hint="eastAsia" w:ascii="仿宋_GB2312" w:hAnsi="仿宋_GB2312" w:eastAsia="仿宋_GB2312" w:cs="仿宋_GB2312"/>
                <w:color w:val="000000"/>
                <w:kern w:val="0"/>
                <w:sz w:val="22"/>
                <w:szCs w:val="22"/>
              </w:rPr>
              <w:t>项目管理工作员</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2"/>
                <w:szCs w:val="22"/>
                <w:lang w:val="en-US" w:eastAsia="zh-CN"/>
              </w:rPr>
            </w:pPr>
            <w:r>
              <w:rPr>
                <w:rFonts w:hint="eastAsia" w:ascii="Times New Roman" w:hAnsi="Times New Roman" w:eastAsia="仿宋_GB2312" w:cs="Times New Roman"/>
                <w:color w:val="000000"/>
                <w:kern w:val="0"/>
                <w:sz w:val="22"/>
                <w:szCs w:val="22"/>
                <w:lang w:val="en-US" w:eastAsia="zh-CN"/>
              </w:rPr>
              <w:t>1</w:t>
            </w:r>
          </w:p>
        </w:tc>
        <w:tc>
          <w:tcPr>
            <w:tcW w:w="36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2"/>
                <w:szCs w:val="22"/>
              </w:rPr>
            </w:pPr>
            <w:r>
              <w:rPr>
                <w:rFonts w:hint="eastAsia" w:ascii="Times New Roman" w:hAnsi="Times New Roman" w:cs="Times New Roman"/>
                <w:color w:val="000000"/>
                <w:sz w:val="22"/>
                <w:szCs w:val="22"/>
                <w:lang w:val="en-US" w:eastAsia="zh-CN"/>
              </w:rPr>
              <w:t>全日制</w:t>
            </w:r>
            <w:r>
              <w:rPr>
                <w:rFonts w:hint="eastAsia" w:ascii="Times New Roman" w:hAnsi="Times New Roman" w:eastAsia="仿宋_GB2312" w:cs="Times New Roman"/>
                <w:color w:val="000000"/>
                <w:sz w:val="22"/>
                <w:szCs w:val="22"/>
                <w:lang w:val="en-US" w:eastAsia="zh-CN"/>
              </w:rPr>
              <w:t>大</w:t>
            </w:r>
            <w:r>
              <w:rPr>
                <w:rFonts w:hint="default" w:ascii="Times New Roman" w:hAnsi="Times New Roman" w:eastAsia="仿宋_GB2312" w:cs="Times New Roman"/>
                <w:sz w:val="22"/>
                <w:szCs w:val="22"/>
              </w:rPr>
              <w:t>专及以上学历</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eastAsia" w:ascii="Times New Roman" w:hAnsi="Times New Roman" w:cs="Times New Roman"/>
                <w:color w:val="000000"/>
                <w:kern w:val="0"/>
                <w:sz w:val="22"/>
                <w:szCs w:val="22"/>
                <w:lang w:val="en-US" w:eastAsia="zh-CN"/>
              </w:rPr>
            </w:pPr>
            <w:r>
              <w:rPr>
                <w:rFonts w:hint="eastAsia" w:ascii="仿宋_GB2312" w:hAnsi="仿宋_GB2312" w:eastAsia="仿宋_GB2312" w:cs="仿宋_GB2312"/>
                <w:color w:val="000000"/>
                <w:kern w:val="0"/>
                <w:sz w:val="22"/>
                <w:szCs w:val="22"/>
              </w:rPr>
              <w:t>建筑工程管理、建筑工程技术、土木工程、工程</w:t>
            </w:r>
            <w:r>
              <w:rPr>
                <w:rFonts w:hint="eastAsia" w:ascii="仿宋_GB2312" w:hAnsi="仿宋_GB2312" w:cs="仿宋_GB2312"/>
                <w:color w:val="000000"/>
                <w:kern w:val="0"/>
                <w:sz w:val="22"/>
                <w:szCs w:val="22"/>
                <w:lang w:eastAsia="zh-CN"/>
              </w:rPr>
              <w:t>造价</w:t>
            </w:r>
            <w:r>
              <w:rPr>
                <w:rFonts w:hint="eastAsia" w:ascii="仿宋_GB2312" w:hAnsi="仿宋_GB2312" w:eastAsia="仿宋_GB2312" w:cs="仿宋_GB2312"/>
                <w:color w:val="000000"/>
                <w:kern w:val="0"/>
                <w:sz w:val="22"/>
                <w:szCs w:val="22"/>
              </w:rPr>
              <w:t>专业</w:t>
            </w:r>
          </w:p>
        </w:tc>
        <w:tc>
          <w:tcPr>
            <w:tcW w:w="211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1.具有</w:t>
            </w:r>
            <w:r>
              <w:rPr>
                <w:rFonts w:hint="eastAsia" w:ascii="仿宋_GB2312" w:hAnsi="仿宋_GB2312" w:cs="仿宋_GB2312"/>
                <w:color w:val="000000"/>
                <w:kern w:val="0"/>
                <w:sz w:val="22"/>
                <w:szCs w:val="22"/>
                <w:lang w:eastAsia="zh-CN"/>
              </w:rPr>
              <w:t>一年及以上国有企业相关工作经验</w:t>
            </w:r>
            <w:r>
              <w:rPr>
                <w:rFonts w:hint="eastAsia" w:ascii="仿宋_GB2312" w:hAnsi="仿宋_GB2312" w:eastAsia="仿宋_GB2312" w:cs="仿宋_GB2312"/>
                <w:color w:val="000000"/>
                <w:kern w:val="0"/>
                <w:sz w:val="22"/>
                <w:szCs w:val="22"/>
              </w:rPr>
              <w:t xml:space="preserve">； </w:t>
            </w:r>
          </w:p>
          <w:p>
            <w:pPr>
              <w:widowControl/>
              <w:spacing w:line="360" w:lineRule="exact"/>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2.具有良好的职业素养，为人正直、严谨、敬业，具备良好的抗压能力，良好的道德品质；</w:t>
            </w:r>
          </w:p>
          <w:p>
            <w:pPr>
              <w:widowControl/>
              <w:spacing w:line="360" w:lineRule="exact"/>
              <w:jc w:val="left"/>
              <w:textAlignment w:val="center"/>
              <w:rPr>
                <w:rFonts w:hint="eastAsia" w:ascii="Times New Roman" w:hAnsi="Times New Roman" w:eastAsia="仿宋_GB2312" w:cs="Times New Roman"/>
                <w:color w:val="000000"/>
                <w:kern w:val="0"/>
                <w:sz w:val="22"/>
                <w:szCs w:val="22"/>
                <w:lang w:val="en-US" w:eastAsia="zh-CN"/>
              </w:rPr>
            </w:pPr>
            <w:r>
              <w:rPr>
                <w:rFonts w:hint="eastAsia" w:ascii="仿宋_GB2312" w:hAnsi="仿宋_GB2312" w:eastAsia="仿宋_GB2312" w:cs="仿宋_GB2312"/>
                <w:color w:val="000000"/>
                <w:kern w:val="0"/>
                <w:sz w:val="22"/>
                <w:szCs w:val="22"/>
              </w:rPr>
              <w:t xml:space="preserve">3.吃苦耐劳，爱岗敬业。    </w:t>
            </w:r>
          </w:p>
        </w:tc>
        <w:tc>
          <w:tcPr>
            <w:tcW w:w="81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试用期</w:t>
            </w:r>
            <w:r>
              <w:rPr>
                <w:rFonts w:hint="eastAsia" w:ascii="仿宋_GB2312" w:hAnsi="仿宋_GB2312" w:eastAsia="仿宋_GB2312" w:cs="仿宋_GB2312"/>
                <w:color w:val="000000"/>
                <w:kern w:val="0"/>
                <w:sz w:val="22"/>
                <w:szCs w:val="22"/>
                <w:lang w:val="en-US" w:eastAsia="zh-CN"/>
              </w:rPr>
              <w:t>1个</w:t>
            </w:r>
            <w:r>
              <w:rPr>
                <w:rFonts w:hint="eastAsia" w:ascii="仿宋_GB2312" w:hAnsi="仿宋_GB2312" w:eastAsia="仿宋_GB2312" w:cs="仿宋_GB2312"/>
                <w:color w:val="000000"/>
                <w:kern w:val="0"/>
                <w:sz w:val="22"/>
                <w:szCs w:val="22"/>
              </w:rPr>
              <w:t>月</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lang w:val="en-US" w:eastAsia="zh-CN"/>
              </w:rPr>
              <w:t>试用期</w:t>
            </w:r>
            <w:r>
              <w:rPr>
                <w:rFonts w:hint="eastAsia" w:ascii="仿宋_GB2312" w:hAnsi="仿宋_GB2312" w:eastAsia="仿宋_GB2312" w:cs="仿宋_GB2312"/>
                <w:color w:val="000000"/>
                <w:kern w:val="0"/>
                <w:sz w:val="22"/>
                <w:szCs w:val="22"/>
              </w:rPr>
              <w:t>工资</w:t>
            </w:r>
            <w:r>
              <w:rPr>
                <w:rFonts w:hint="eastAsia" w:ascii="仿宋_GB2312" w:hAnsi="仿宋_GB2312" w:eastAsia="仿宋_GB2312" w:cs="仿宋_GB2312"/>
                <w:color w:val="000000"/>
                <w:kern w:val="0"/>
                <w:sz w:val="22"/>
                <w:szCs w:val="22"/>
                <w:lang w:val="en-US" w:eastAsia="zh-CN"/>
              </w:rPr>
              <w:t>3000元/月</w:t>
            </w:r>
            <w:r>
              <w:rPr>
                <w:rFonts w:hint="eastAsia" w:ascii="仿宋_GB2312" w:hAnsi="仿宋_GB2312" w:eastAsia="仿宋_GB2312" w:cs="仿宋_GB2312"/>
                <w:color w:val="000000"/>
                <w:kern w:val="0"/>
                <w:sz w:val="22"/>
                <w:szCs w:val="22"/>
              </w:rPr>
              <w:t>，试用期合格后按照公司薪酬制度（</w:t>
            </w:r>
            <w:r>
              <w:rPr>
                <w:rFonts w:hint="eastAsia" w:ascii="仿宋_GB2312" w:hAnsi="仿宋_GB2312" w:cs="仿宋_GB2312"/>
                <w:color w:val="000000"/>
                <w:kern w:val="0"/>
                <w:sz w:val="22"/>
                <w:szCs w:val="22"/>
                <w:lang w:eastAsia="zh-CN"/>
              </w:rPr>
              <w:t>临聘人员</w:t>
            </w:r>
            <w:r>
              <w:rPr>
                <w:rFonts w:hint="eastAsia" w:ascii="仿宋_GB2312" w:hAnsi="仿宋_GB2312" w:eastAsia="仿宋_GB2312" w:cs="仿宋_GB2312"/>
                <w:color w:val="000000"/>
                <w:kern w:val="0"/>
                <w:sz w:val="22"/>
                <w:szCs w:val="22"/>
              </w:rPr>
              <w:t>工资）执行。</w:t>
            </w:r>
          </w:p>
        </w:tc>
      </w:tr>
    </w:tbl>
    <w:p>
      <w:pPr>
        <w:spacing w:line="560" w:lineRule="exact"/>
      </w:pPr>
      <w:bookmarkStart w:id="0" w:name="_GoBack"/>
      <w:bookmarkEnd w:id="0"/>
    </w:p>
    <w:sectPr>
      <w:footerReference r:id="rId5" w:type="default"/>
      <w:pgSz w:w="11850" w:h="16783"/>
      <w:pgMar w:top="1417" w:right="1474" w:bottom="85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楷体_GB2312" w:hAnsi="楷体_GB2312" w:eastAsia="楷体_GB2312" w:cs="楷体_GB2312"/>
                              <w:sz w:val="24"/>
                              <w:szCs w:val="24"/>
                            </w:rPr>
                          </w:pP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  \* MERGEFORMAT </w:instrText>
                          </w:r>
                          <w:r>
                            <w:rPr>
                              <w:rFonts w:hint="eastAsia" w:ascii="楷体_GB2312" w:hAnsi="楷体_GB2312" w:eastAsia="楷体_GB2312" w:cs="楷体_GB2312"/>
                              <w:sz w:val="24"/>
                              <w:szCs w:val="24"/>
                            </w:rPr>
                            <w:fldChar w:fldCharType="separate"/>
                          </w:r>
                          <w:r>
                            <w:rPr>
                              <w:rFonts w:ascii="楷体_GB2312" w:hAnsi="楷体_GB2312" w:eastAsia="楷体_GB2312" w:cs="楷体_GB2312"/>
                              <w:sz w:val="24"/>
                              <w:szCs w:val="24"/>
                            </w:rPr>
                            <w:t>3</w:t>
                          </w:r>
                          <w:r>
                            <w:rPr>
                              <w:rFonts w:hint="eastAsia" w:ascii="楷体_GB2312" w:hAnsi="楷体_GB2312" w:eastAsia="楷体_GB2312" w:cs="楷体_GB2312"/>
                              <w:sz w:val="24"/>
                              <w:szCs w:val="24"/>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3PC8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MPc8LzwEAAKoDAAAOAAAAAAAAAAEAIAAAAB4BAABkcnMv&#10;ZTJvRG9jLnhtbFBLBQYAAAAABgAGAFkBAABfBQAAAAA=&#10;">
              <v:fill on="f" focussize="0,0"/>
              <v:stroke on="f"/>
              <v:imagedata o:title=""/>
              <o:lock v:ext="edit" aspectratio="f"/>
              <v:textbox inset="0mm,0mm,0mm,0mm" style="mso-fit-shape-to-text:t;">
                <w:txbxContent>
                  <w:p>
                    <w:pPr>
                      <w:pStyle w:val="7"/>
                      <w:rPr>
                        <w:rFonts w:ascii="楷体_GB2312" w:hAnsi="楷体_GB2312" w:eastAsia="楷体_GB2312" w:cs="楷体_GB2312"/>
                        <w:sz w:val="24"/>
                        <w:szCs w:val="24"/>
                      </w:rPr>
                    </w:pP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  \* MERGEFORMAT </w:instrText>
                    </w:r>
                    <w:r>
                      <w:rPr>
                        <w:rFonts w:hint="eastAsia" w:ascii="楷体_GB2312" w:hAnsi="楷体_GB2312" w:eastAsia="楷体_GB2312" w:cs="楷体_GB2312"/>
                        <w:sz w:val="24"/>
                        <w:szCs w:val="24"/>
                      </w:rPr>
                      <w:fldChar w:fldCharType="separate"/>
                    </w:r>
                    <w:r>
                      <w:rPr>
                        <w:rFonts w:ascii="楷体_GB2312" w:hAnsi="楷体_GB2312" w:eastAsia="楷体_GB2312" w:cs="楷体_GB2312"/>
                        <w:sz w:val="24"/>
                        <w:szCs w:val="24"/>
                      </w:rPr>
                      <w:t>3</w:t>
                    </w:r>
                    <w:r>
                      <w:rPr>
                        <w:rFonts w:hint="eastAsia" w:ascii="楷体_GB2312" w:hAnsi="楷体_GB2312" w:eastAsia="楷体_GB2312" w:cs="楷体_GB2312"/>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6D"/>
    <w:rsid w:val="000B0769"/>
    <w:rsid w:val="001B6D44"/>
    <w:rsid w:val="003F0FD1"/>
    <w:rsid w:val="004E2014"/>
    <w:rsid w:val="005B4B66"/>
    <w:rsid w:val="006051B7"/>
    <w:rsid w:val="00667046"/>
    <w:rsid w:val="006B5C7A"/>
    <w:rsid w:val="006E68C7"/>
    <w:rsid w:val="00710430"/>
    <w:rsid w:val="007165B3"/>
    <w:rsid w:val="00770675"/>
    <w:rsid w:val="0088475C"/>
    <w:rsid w:val="00885CE0"/>
    <w:rsid w:val="008D10F5"/>
    <w:rsid w:val="00985B36"/>
    <w:rsid w:val="00A3041D"/>
    <w:rsid w:val="00A6594D"/>
    <w:rsid w:val="00A834C2"/>
    <w:rsid w:val="00AF04AA"/>
    <w:rsid w:val="00B73EEE"/>
    <w:rsid w:val="00BB15FE"/>
    <w:rsid w:val="00BF33F6"/>
    <w:rsid w:val="00C02A5B"/>
    <w:rsid w:val="00C54159"/>
    <w:rsid w:val="00C87588"/>
    <w:rsid w:val="00CE2DBF"/>
    <w:rsid w:val="00D061E9"/>
    <w:rsid w:val="00E449CB"/>
    <w:rsid w:val="00FE566D"/>
    <w:rsid w:val="017A7D7F"/>
    <w:rsid w:val="019B1323"/>
    <w:rsid w:val="01E97EB2"/>
    <w:rsid w:val="020156A6"/>
    <w:rsid w:val="02A03C68"/>
    <w:rsid w:val="02AC06DC"/>
    <w:rsid w:val="02D97975"/>
    <w:rsid w:val="03DE47D8"/>
    <w:rsid w:val="03FA69E2"/>
    <w:rsid w:val="0477784F"/>
    <w:rsid w:val="05383437"/>
    <w:rsid w:val="057206A6"/>
    <w:rsid w:val="05BE25B4"/>
    <w:rsid w:val="05E65EB5"/>
    <w:rsid w:val="061931AB"/>
    <w:rsid w:val="06236B73"/>
    <w:rsid w:val="067E7659"/>
    <w:rsid w:val="07012DF6"/>
    <w:rsid w:val="073836D3"/>
    <w:rsid w:val="07683B86"/>
    <w:rsid w:val="079A1E76"/>
    <w:rsid w:val="07FD631D"/>
    <w:rsid w:val="08477418"/>
    <w:rsid w:val="08721CBE"/>
    <w:rsid w:val="08AA23AF"/>
    <w:rsid w:val="08E07983"/>
    <w:rsid w:val="09041CEB"/>
    <w:rsid w:val="09233AE1"/>
    <w:rsid w:val="09A95541"/>
    <w:rsid w:val="09BA2B0D"/>
    <w:rsid w:val="09EA4C67"/>
    <w:rsid w:val="09ED359D"/>
    <w:rsid w:val="0A5E051A"/>
    <w:rsid w:val="0A7F6248"/>
    <w:rsid w:val="0AD92E1B"/>
    <w:rsid w:val="0BEF7D63"/>
    <w:rsid w:val="0CD75D3B"/>
    <w:rsid w:val="0D7C5E8A"/>
    <w:rsid w:val="0DDA0E39"/>
    <w:rsid w:val="0E070E1C"/>
    <w:rsid w:val="0E8D07A9"/>
    <w:rsid w:val="0EDA5A51"/>
    <w:rsid w:val="0F1361EC"/>
    <w:rsid w:val="0F217BDB"/>
    <w:rsid w:val="0F36713D"/>
    <w:rsid w:val="0FFF22BF"/>
    <w:rsid w:val="104F4E6F"/>
    <w:rsid w:val="109127D2"/>
    <w:rsid w:val="11280028"/>
    <w:rsid w:val="11AF6317"/>
    <w:rsid w:val="12197A2D"/>
    <w:rsid w:val="12C71C4F"/>
    <w:rsid w:val="14196DCB"/>
    <w:rsid w:val="143721E8"/>
    <w:rsid w:val="145A5375"/>
    <w:rsid w:val="14D201E8"/>
    <w:rsid w:val="14E3357F"/>
    <w:rsid w:val="159867BA"/>
    <w:rsid w:val="16044077"/>
    <w:rsid w:val="1694011B"/>
    <w:rsid w:val="16A26D24"/>
    <w:rsid w:val="16C874E2"/>
    <w:rsid w:val="173508F5"/>
    <w:rsid w:val="182C4B8E"/>
    <w:rsid w:val="18433ED2"/>
    <w:rsid w:val="188256F4"/>
    <w:rsid w:val="18B51069"/>
    <w:rsid w:val="18D056CD"/>
    <w:rsid w:val="1AB376C2"/>
    <w:rsid w:val="1ACE6BEF"/>
    <w:rsid w:val="1C061A92"/>
    <w:rsid w:val="1CC13255"/>
    <w:rsid w:val="1CF615AA"/>
    <w:rsid w:val="1D2C73EF"/>
    <w:rsid w:val="1DEB15CE"/>
    <w:rsid w:val="1E444C49"/>
    <w:rsid w:val="1E5F6EAA"/>
    <w:rsid w:val="1E7D1531"/>
    <w:rsid w:val="1EB67237"/>
    <w:rsid w:val="1F1F0CFF"/>
    <w:rsid w:val="1F263A1E"/>
    <w:rsid w:val="1F8F79A0"/>
    <w:rsid w:val="1FD3441B"/>
    <w:rsid w:val="1FE546AD"/>
    <w:rsid w:val="205610CE"/>
    <w:rsid w:val="20CD3079"/>
    <w:rsid w:val="2166733D"/>
    <w:rsid w:val="22086E99"/>
    <w:rsid w:val="223E5BEA"/>
    <w:rsid w:val="229E48DB"/>
    <w:rsid w:val="229E7071"/>
    <w:rsid w:val="22A63B9C"/>
    <w:rsid w:val="22E70FD3"/>
    <w:rsid w:val="23757D31"/>
    <w:rsid w:val="23F33920"/>
    <w:rsid w:val="24473FC9"/>
    <w:rsid w:val="24A436B3"/>
    <w:rsid w:val="24AE34FB"/>
    <w:rsid w:val="24D177B6"/>
    <w:rsid w:val="24F974DD"/>
    <w:rsid w:val="25C13229"/>
    <w:rsid w:val="2601671E"/>
    <w:rsid w:val="26325A66"/>
    <w:rsid w:val="264032E0"/>
    <w:rsid w:val="266B6775"/>
    <w:rsid w:val="270D41FA"/>
    <w:rsid w:val="271D353C"/>
    <w:rsid w:val="272C6D1C"/>
    <w:rsid w:val="273F661A"/>
    <w:rsid w:val="27801173"/>
    <w:rsid w:val="27C80091"/>
    <w:rsid w:val="286E37FF"/>
    <w:rsid w:val="28D61B1D"/>
    <w:rsid w:val="292D15A8"/>
    <w:rsid w:val="29321B03"/>
    <w:rsid w:val="294642E0"/>
    <w:rsid w:val="29883BEF"/>
    <w:rsid w:val="2A3C168B"/>
    <w:rsid w:val="2A8C4F4E"/>
    <w:rsid w:val="2AB90686"/>
    <w:rsid w:val="2B1C5FE2"/>
    <w:rsid w:val="2BEA4F7C"/>
    <w:rsid w:val="2C5C5BD1"/>
    <w:rsid w:val="2CA77D9D"/>
    <w:rsid w:val="2D4947F3"/>
    <w:rsid w:val="2D730D48"/>
    <w:rsid w:val="2D870899"/>
    <w:rsid w:val="2E0E12C4"/>
    <w:rsid w:val="2EB231E8"/>
    <w:rsid w:val="2EDA287F"/>
    <w:rsid w:val="2FAF4D1C"/>
    <w:rsid w:val="2FBD0CB7"/>
    <w:rsid w:val="3008511A"/>
    <w:rsid w:val="30640906"/>
    <w:rsid w:val="30996725"/>
    <w:rsid w:val="30F42519"/>
    <w:rsid w:val="322F23DB"/>
    <w:rsid w:val="324A6758"/>
    <w:rsid w:val="325E0D42"/>
    <w:rsid w:val="33442E2C"/>
    <w:rsid w:val="3353526D"/>
    <w:rsid w:val="34141134"/>
    <w:rsid w:val="34170D89"/>
    <w:rsid w:val="344175E7"/>
    <w:rsid w:val="345462B2"/>
    <w:rsid w:val="345473A4"/>
    <w:rsid w:val="34E80020"/>
    <w:rsid w:val="3500160F"/>
    <w:rsid w:val="35217E38"/>
    <w:rsid w:val="35535ACD"/>
    <w:rsid w:val="35D668C9"/>
    <w:rsid w:val="361A381E"/>
    <w:rsid w:val="36942FF3"/>
    <w:rsid w:val="36A529CD"/>
    <w:rsid w:val="36BD312A"/>
    <w:rsid w:val="36DD6F81"/>
    <w:rsid w:val="37002E9D"/>
    <w:rsid w:val="376554BA"/>
    <w:rsid w:val="37FC6A92"/>
    <w:rsid w:val="38242432"/>
    <w:rsid w:val="388D197A"/>
    <w:rsid w:val="389519FC"/>
    <w:rsid w:val="391F5715"/>
    <w:rsid w:val="39DD24D4"/>
    <w:rsid w:val="39F82CB4"/>
    <w:rsid w:val="3A2A206D"/>
    <w:rsid w:val="3A6B0966"/>
    <w:rsid w:val="3B1E2320"/>
    <w:rsid w:val="3B73051C"/>
    <w:rsid w:val="3BB75361"/>
    <w:rsid w:val="3C1212E4"/>
    <w:rsid w:val="3D095C81"/>
    <w:rsid w:val="3D1A05E6"/>
    <w:rsid w:val="3D393A83"/>
    <w:rsid w:val="3D961F29"/>
    <w:rsid w:val="3DFC2051"/>
    <w:rsid w:val="3E1833B7"/>
    <w:rsid w:val="3E6A6C95"/>
    <w:rsid w:val="3EB75416"/>
    <w:rsid w:val="3ECF54FB"/>
    <w:rsid w:val="3EFB0C93"/>
    <w:rsid w:val="3F3E001C"/>
    <w:rsid w:val="3F8D6A1F"/>
    <w:rsid w:val="400B567D"/>
    <w:rsid w:val="406C79ED"/>
    <w:rsid w:val="41294C7B"/>
    <w:rsid w:val="41AA02CC"/>
    <w:rsid w:val="423F4025"/>
    <w:rsid w:val="427D14F7"/>
    <w:rsid w:val="433907B5"/>
    <w:rsid w:val="438A489C"/>
    <w:rsid w:val="43E035D2"/>
    <w:rsid w:val="44474C4F"/>
    <w:rsid w:val="44535329"/>
    <w:rsid w:val="447A2103"/>
    <w:rsid w:val="447D6BE3"/>
    <w:rsid w:val="44F3690A"/>
    <w:rsid w:val="45552BA1"/>
    <w:rsid w:val="45887F28"/>
    <w:rsid w:val="4593490B"/>
    <w:rsid w:val="45D3181D"/>
    <w:rsid w:val="466F0CB6"/>
    <w:rsid w:val="46F63AF9"/>
    <w:rsid w:val="47E678B4"/>
    <w:rsid w:val="48271626"/>
    <w:rsid w:val="482E2BD3"/>
    <w:rsid w:val="484A7128"/>
    <w:rsid w:val="48805267"/>
    <w:rsid w:val="488D0F55"/>
    <w:rsid w:val="491973FA"/>
    <w:rsid w:val="4932763C"/>
    <w:rsid w:val="49A40179"/>
    <w:rsid w:val="4A015B9C"/>
    <w:rsid w:val="4A5A6883"/>
    <w:rsid w:val="4ACF1226"/>
    <w:rsid w:val="4ADD468F"/>
    <w:rsid w:val="4AEF475E"/>
    <w:rsid w:val="4B2B08E4"/>
    <w:rsid w:val="4B4B7CD8"/>
    <w:rsid w:val="4B930575"/>
    <w:rsid w:val="4BAD3D05"/>
    <w:rsid w:val="4C252E38"/>
    <w:rsid w:val="4CBB44ED"/>
    <w:rsid w:val="4CF97719"/>
    <w:rsid w:val="4D7722AF"/>
    <w:rsid w:val="4E116DF2"/>
    <w:rsid w:val="4EBD5497"/>
    <w:rsid w:val="4EE84931"/>
    <w:rsid w:val="4F305DDD"/>
    <w:rsid w:val="4F711F0A"/>
    <w:rsid w:val="50B27834"/>
    <w:rsid w:val="50C60311"/>
    <w:rsid w:val="50FB4E26"/>
    <w:rsid w:val="51480C1B"/>
    <w:rsid w:val="515436AB"/>
    <w:rsid w:val="516462CF"/>
    <w:rsid w:val="516C754E"/>
    <w:rsid w:val="51AD3256"/>
    <w:rsid w:val="51B5753D"/>
    <w:rsid w:val="51BE29DE"/>
    <w:rsid w:val="51FE1531"/>
    <w:rsid w:val="52314BBC"/>
    <w:rsid w:val="53211B74"/>
    <w:rsid w:val="53B93F28"/>
    <w:rsid w:val="546B72BC"/>
    <w:rsid w:val="55894CA0"/>
    <w:rsid w:val="55ED5A0C"/>
    <w:rsid w:val="55FB6072"/>
    <w:rsid w:val="571E4936"/>
    <w:rsid w:val="574B7E86"/>
    <w:rsid w:val="576714A2"/>
    <w:rsid w:val="57F141BA"/>
    <w:rsid w:val="57FF4E23"/>
    <w:rsid w:val="58335FAB"/>
    <w:rsid w:val="58BC3D1B"/>
    <w:rsid w:val="59246BE1"/>
    <w:rsid w:val="59274CD0"/>
    <w:rsid w:val="594B7171"/>
    <w:rsid w:val="5952309A"/>
    <w:rsid w:val="59934492"/>
    <w:rsid w:val="5994680B"/>
    <w:rsid w:val="59A87C67"/>
    <w:rsid w:val="59BC196F"/>
    <w:rsid w:val="59BC7E98"/>
    <w:rsid w:val="5A0337E1"/>
    <w:rsid w:val="5A8F4CDD"/>
    <w:rsid w:val="5A9329A7"/>
    <w:rsid w:val="5A963232"/>
    <w:rsid w:val="5AE701F1"/>
    <w:rsid w:val="5AF4104F"/>
    <w:rsid w:val="5B3A4542"/>
    <w:rsid w:val="5BA9393F"/>
    <w:rsid w:val="5C5C3776"/>
    <w:rsid w:val="5C5F3934"/>
    <w:rsid w:val="5C854A49"/>
    <w:rsid w:val="5CCB4D78"/>
    <w:rsid w:val="5D5E5412"/>
    <w:rsid w:val="5D9B531D"/>
    <w:rsid w:val="5DA36D64"/>
    <w:rsid w:val="5E1523D5"/>
    <w:rsid w:val="5EC502C6"/>
    <w:rsid w:val="60263A90"/>
    <w:rsid w:val="60560CCF"/>
    <w:rsid w:val="60622732"/>
    <w:rsid w:val="60B67F2F"/>
    <w:rsid w:val="62595F85"/>
    <w:rsid w:val="62B65044"/>
    <w:rsid w:val="62F16289"/>
    <w:rsid w:val="62FC09FE"/>
    <w:rsid w:val="63B46135"/>
    <w:rsid w:val="645C16CB"/>
    <w:rsid w:val="651945BF"/>
    <w:rsid w:val="657349E2"/>
    <w:rsid w:val="657E67A2"/>
    <w:rsid w:val="66113BC9"/>
    <w:rsid w:val="66170B10"/>
    <w:rsid w:val="66466B8F"/>
    <w:rsid w:val="66A341E2"/>
    <w:rsid w:val="6838597B"/>
    <w:rsid w:val="68607179"/>
    <w:rsid w:val="6A3C27ED"/>
    <w:rsid w:val="6A8F2B5D"/>
    <w:rsid w:val="6AF64A3B"/>
    <w:rsid w:val="6B1E13E6"/>
    <w:rsid w:val="6B481149"/>
    <w:rsid w:val="6C020BFE"/>
    <w:rsid w:val="6C376F1C"/>
    <w:rsid w:val="6C526F8F"/>
    <w:rsid w:val="6C536EBE"/>
    <w:rsid w:val="6C566D9C"/>
    <w:rsid w:val="6C7B06E7"/>
    <w:rsid w:val="6D1648DF"/>
    <w:rsid w:val="6D580107"/>
    <w:rsid w:val="6D8332CB"/>
    <w:rsid w:val="6E1A0818"/>
    <w:rsid w:val="6E62543E"/>
    <w:rsid w:val="6EBA65C5"/>
    <w:rsid w:val="6EC04734"/>
    <w:rsid w:val="6EDE71CF"/>
    <w:rsid w:val="6FCF306A"/>
    <w:rsid w:val="701C3219"/>
    <w:rsid w:val="703948B9"/>
    <w:rsid w:val="709213ED"/>
    <w:rsid w:val="70B2266D"/>
    <w:rsid w:val="71386D58"/>
    <w:rsid w:val="71833A0B"/>
    <w:rsid w:val="71AA3CCF"/>
    <w:rsid w:val="726E11A1"/>
    <w:rsid w:val="72A50128"/>
    <w:rsid w:val="735D0622"/>
    <w:rsid w:val="73D12A58"/>
    <w:rsid w:val="74F840E8"/>
    <w:rsid w:val="7533222E"/>
    <w:rsid w:val="75A57E3B"/>
    <w:rsid w:val="75B358F7"/>
    <w:rsid w:val="76CB47C7"/>
    <w:rsid w:val="76F907D4"/>
    <w:rsid w:val="773D28FE"/>
    <w:rsid w:val="779D6023"/>
    <w:rsid w:val="77D36801"/>
    <w:rsid w:val="78180ADF"/>
    <w:rsid w:val="78494BC6"/>
    <w:rsid w:val="78854A17"/>
    <w:rsid w:val="790676B7"/>
    <w:rsid w:val="79170C4F"/>
    <w:rsid w:val="791E7F6D"/>
    <w:rsid w:val="7979676B"/>
    <w:rsid w:val="79D01219"/>
    <w:rsid w:val="79EA50B1"/>
    <w:rsid w:val="79FF0C6A"/>
    <w:rsid w:val="7A373709"/>
    <w:rsid w:val="7A9B6F55"/>
    <w:rsid w:val="7AD46093"/>
    <w:rsid w:val="7B76378B"/>
    <w:rsid w:val="7B803481"/>
    <w:rsid w:val="7B8C3921"/>
    <w:rsid w:val="7BB57079"/>
    <w:rsid w:val="7BF46B8A"/>
    <w:rsid w:val="7C701084"/>
    <w:rsid w:val="7CF301D4"/>
    <w:rsid w:val="7DDB351E"/>
    <w:rsid w:val="7DE247BD"/>
    <w:rsid w:val="7DEE4715"/>
    <w:rsid w:val="7DFC1D56"/>
    <w:rsid w:val="7DFE4E74"/>
    <w:rsid w:val="7E806B39"/>
    <w:rsid w:val="7EBF7C9D"/>
    <w:rsid w:val="7EF1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eastAsia="仿宋_GB2312" w:asciiTheme="minorAscii" w:hAnsiTheme="minorAscii" w:cstheme="minorBidi"/>
      <w:kern w:val="2"/>
      <w:sz w:val="32"/>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420"/>
    </w:pPr>
    <w:rPr>
      <w:rFonts w:ascii="仿宋_GB2312" w:eastAsia="仿宋_GB2312"/>
      <w:sz w:val="32"/>
      <w:szCs w:val="32"/>
    </w:rPr>
  </w:style>
  <w:style w:type="paragraph" w:styleId="3">
    <w:name w:val="Body Text Indent"/>
    <w:basedOn w:val="1"/>
    <w:next w:val="4"/>
    <w:qFormat/>
    <w:uiPriority w:val="0"/>
    <w:pPr>
      <w:spacing w:after="120"/>
      <w:ind w:left="420" w:leftChars="200"/>
    </w:pPr>
  </w:style>
  <w:style w:type="paragraph" w:styleId="4">
    <w:name w:val="Body Text Indent 2"/>
    <w:basedOn w:val="1"/>
    <w:next w:val="5"/>
    <w:qFormat/>
    <w:uiPriority w:val="0"/>
    <w:pPr>
      <w:ind w:firstLine="630"/>
    </w:pPr>
    <w:rPr>
      <w:rFonts w:ascii="Times New Roman" w:hAnsi="Times New Roman"/>
      <w:b/>
      <w:sz w:val="32"/>
    </w:rPr>
  </w:style>
  <w:style w:type="paragraph" w:styleId="5">
    <w:name w:val="Body Text Indent 3"/>
    <w:basedOn w:val="1"/>
    <w:qFormat/>
    <w:uiPriority w:val="0"/>
    <w:pPr>
      <w:ind w:left="200" w:leftChars="200"/>
    </w:pPr>
    <w:rPr>
      <w:sz w:val="16"/>
    </w:rPr>
  </w:style>
  <w:style w:type="paragraph" w:styleId="6">
    <w:name w:val="Balloon Text"/>
    <w:basedOn w:val="1"/>
    <w:next w:val="1"/>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next w:val="6"/>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12">
    <w:name w:val="正文-公1"/>
    <w:basedOn w:val="13"/>
    <w:next w:val="9"/>
    <w:qFormat/>
    <w:uiPriority w:val="0"/>
    <w:pPr>
      <w:ind w:firstLine="200" w:firstLineChars="200"/>
    </w:p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2"/>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
    <w:name w:val="页眉 Char"/>
    <w:basedOn w:val="11"/>
    <w:link w:val="8"/>
    <w:qFormat/>
    <w:uiPriority w:val="0"/>
    <w:rPr>
      <w:rFonts w:asciiTheme="minorHAnsi" w:hAnsiTheme="minorHAnsi" w:eastAsiaTheme="minorEastAsia" w:cstheme="minorBidi"/>
      <w:kern w:val="2"/>
      <w:sz w:val="18"/>
      <w:szCs w:val="18"/>
    </w:rPr>
  </w:style>
  <w:style w:type="character" w:customStyle="1" w:styleId="15">
    <w:name w:val="页脚 Char"/>
    <w:basedOn w:val="11"/>
    <w:link w:val="7"/>
    <w:qFormat/>
    <w:uiPriority w:val="0"/>
    <w:rPr>
      <w:rFonts w:asciiTheme="minorHAnsi" w:hAnsiTheme="minorHAnsi" w:eastAsiaTheme="minorEastAsia" w:cstheme="minorBidi"/>
      <w:kern w:val="2"/>
      <w:sz w:val="18"/>
      <w:szCs w:val="18"/>
    </w:rPr>
  </w:style>
  <w:style w:type="paragraph" w:customStyle="1" w:styleId="16">
    <w:name w:val="纯文本1"/>
    <w:basedOn w:val="1"/>
    <w:qFormat/>
    <w:uiPriority w:val="99"/>
    <w:pPr>
      <w:ind w:firstLine="200" w:firstLineChars="200"/>
    </w:pPr>
    <w:rPr>
      <w:rFonts w:ascii="宋体" w:hAnsi="Courier New"/>
      <w:kern w:val="0"/>
      <w:sz w:val="20"/>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435</Words>
  <Characters>2485</Characters>
  <Lines>20</Lines>
  <Paragraphs>5</Paragraphs>
  <TotalTime>0</TotalTime>
  <ScaleCrop>false</ScaleCrop>
  <LinksUpToDate>false</LinksUpToDate>
  <CharactersWithSpaces>2915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2021-02-10T04:11:00Z</dcterms:created>
  <dc:creator>AK9999</dc:creator>
  <cp:lastModifiedBy>三都县国资金融局收文员</cp:lastModifiedBy>
  <cp:lastPrinted>2021-12-21T06:51:00Z</cp:lastPrinted>
  <dcterms:modified xsi:type="dcterms:W3CDTF">2021-12-23T12:11:08Z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6A46A5BC8794421AA4E91E418514018C</vt:lpwstr>
  </property>
</Properties>
</file>