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D0" w:rsidRDefault="00F90654">
      <w:pPr>
        <w:jc w:val="center"/>
        <w:rPr>
          <w:rFonts w:ascii="黑体" w:eastAsia="黑体" w:hAnsi="黑体" w:cs="黑体"/>
          <w:kern w:val="0"/>
          <w:sz w:val="44"/>
          <w:szCs w:val="44"/>
        </w:rPr>
      </w:pPr>
      <w:r>
        <w:rPr>
          <w:rFonts w:ascii="黑体" w:eastAsia="黑体" w:hAnsi="黑体" w:cs="黑体" w:hint="eastAsia"/>
          <w:kern w:val="0"/>
          <w:sz w:val="44"/>
          <w:szCs w:val="44"/>
        </w:rPr>
        <w:t>2021</w:t>
      </w:r>
      <w:r>
        <w:rPr>
          <w:rFonts w:ascii="黑体" w:eastAsia="黑体" w:hAnsi="黑体" w:cs="黑体" w:hint="eastAsia"/>
          <w:kern w:val="0"/>
          <w:sz w:val="44"/>
          <w:szCs w:val="44"/>
        </w:rPr>
        <w:t>年镇江新区丁卯街道招聘社区、街属企业工作人员公告</w:t>
      </w:r>
    </w:p>
    <w:p w:rsidR="00616DD0" w:rsidRDefault="00F90654">
      <w:pPr>
        <w:rPr>
          <w:rFonts w:eastAsia="仿宋_GB2312"/>
          <w:sz w:val="11"/>
          <w:szCs w:val="11"/>
        </w:rPr>
      </w:pPr>
      <w:r>
        <w:rPr>
          <w:rFonts w:eastAsia="仿宋_GB2312"/>
          <w:sz w:val="36"/>
          <w:szCs w:val="36"/>
        </w:rPr>
        <w:t xml:space="preserve">    </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为推进基层组织建设，提升干部素质，优化人员结构，建立健全后备干部队伍，根据实际发展需要，面向社会公开招聘</w:t>
      </w:r>
      <w:r>
        <w:rPr>
          <w:rFonts w:ascii="Times New Roman" w:eastAsia="仿宋_GB2312" w:hAnsi="Times New Roman" w:cs="Times New Roman" w:hint="eastAsia"/>
          <w:sz w:val="32"/>
          <w:szCs w:val="32"/>
        </w:rPr>
        <w:t>社区</w:t>
      </w:r>
      <w:r>
        <w:rPr>
          <w:rFonts w:ascii="Times New Roman" w:eastAsia="仿宋_GB2312" w:hAnsi="Times New Roman" w:cs="Times New Roman"/>
          <w:sz w:val="32"/>
          <w:szCs w:val="32"/>
        </w:rPr>
        <w:t>工作人员</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、街属企业人员</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名</w:t>
      </w:r>
      <w:r>
        <w:rPr>
          <w:rFonts w:ascii="Times New Roman" w:eastAsia="仿宋_GB2312" w:hAnsi="Times New Roman" w:cs="Times New Roman"/>
          <w:sz w:val="32"/>
          <w:szCs w:val="32"/>
        </w:rPr>
        <w:t>。现将有关事宜公告如下：</w:t>
      </w:r>
    </w:p>
    <w:p w:rsidR="00616DD0" w:rsidRDefault="00F90654">
      <w:pPr>
        <w:pStyle w:val="a6"/>
        <w:numPr>
          <w:ilvl w:val="0"/>
          <w:numId w:val="1"/>
        </w:numPr>
        <w:spacing w:before="0" w:beforeAutospacing="0" w:after="0" w:afterAutospacing="0"/>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报名条件、对象</w:t>
      </w:r>
    </w:p>
    <w:p w:rsidR="00616DD0" w:rsidRDefault="00F90654">
      <w:pPr>
        <w:pStyle w:val="a6"/>
        <w:spacing w:before="0" w:beforeAutospacing="0" w:after="0" w:afterAutospacing="0"/>
        <w:ind w:firstLineChars="200" w:firstLine="643"/>
        <w:jc w:val="both"/>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w:t>
      </w:r>
      <w:r>
        <w:rPr>
          <w:rFonts w:ascii="Times New Roman" w:eastAsia="仿宋_GB2312" w:hAnsi="Times New Roman" w:cs="Times New Roman" w:hint="eastAsia"/>
          <w:b/>
          <w:bCs/>
          <w:sz w:val="32"/>
          <w:szCs w:val="32"/>
        </w:rPr>
        <w:t>社区工作人员</w:t>
      </w:r>
      <w:r>
        <w:rPr>
          <w:rFonts w:ascii="Times New Roman" w:eastAsia="仿宋_GB2312" w:hAnsi="Times New Roman" w:cs="Times New Roman" w:hint="eastAsia"/>
          <w:b/>
          <w:bCs/>
          <w:sz w:val="32"/>
          <w:szCs w:val="32"/>
        </w:rPr>
        <w:t>6</w:t>
      </w:r>
      <w:r>
        <w:rPr>
          <w:rFonts w:ascii="Times New Roman" w:eastAsia="仿宋_GB2312" w:hAnsi="Times New Roman" w:cs="Times New Roman" w:hint="eastAsia"/>
          <w:b/>
          <w:bCs/>
          <w:sz w:val="32"/>
          <w:szCs w:val="32"/>
        </w:rPr>
        <w:t>名</w:t>
      </w:r>
    </w:p>
    <w:p w:rsidR="00616DD0" w:rsidRDefault="00F90654">
      <w:pPr>
        <w:adjustRightInd w:val="0"/>
        <w:snapToGrid w:val="0"/>
        <w:spacing w:line="600" w:lineRule="exact"/>
        <w:ind w:firstLineChars="200" w:firstLine="640"/>
        <w:rPr>
          <w:rFonts w:eastAsia="仿宋_GB2312"/>
          <w:kern w:val="0"/>
          <w:sz w:val="32"/>
          <w:szCs w:val="32"/>
        </w:rPr>
      </w:pPr>
      <w:r>
        <w:rPr>
          <w:rFonts w:eastAsia="仿宋_GB2312"/>
          <w:sz w:val="32"/>
          <w:szCs w:val="32"/>
        </w:rPr>
        <w:t>1.</w:t>
      </w:r>
      <w:r>
        <w:rPr>
          <w:rFonts w:eastAsia="仿宋_GB2312"/>
          <w:kern w:val="0"/>
          <w:sz w:val="32"/>
          <w:szCs w:val="32"/>
        </w:rPr>
        <w:t>拥护中华人民共和国宪法，拥护中国共产党领导和社会主义制度；具有良好的政治素质和道德品行；具有正常履行职责的身体条件和心理素质；具有符合职位要求的工作能力；</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年龄在</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以下</w:t>
      </w:r>
      <w:r>
        <w:rPr>
          <w:rFonts w:ascii="Times New Roman" w:eastAsia="仿宋_GB2312" w:hAnsi="Times New Roman" w:cs="Times New Roman"/>
          <w:sz w:val="32"/>
          <w:szCs w:val="32"/>
        </w:rPr>
        <w:t>（即</w:t>
      </w:r>
      <w:r>
        <w:rPr>
          <w:rFonts w:ascii="Times New Roman" w:eastAsia="仿宋_GB2312" w:hAnsi="Times New Roman" w:cs="Times New Roman"/>
          <w:sz w:val="32"/>
          <w:szCs w:val="32"/>
        </w:rPr>
        <w:t>198</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以后</w:t>
      </w:r>
      <w:r>
        <w:rPr>
          <w:rFonts w:ascii="Times New Roman" w:eastAsia="仿宋_GB2312" w:hAnsi="Times New Roman" w:cs="Times New Roman"/>
          <w:sz w:val="32"/>
          <w:szCs w:val="32"/>
        </w:rPr>
        <w:t>出生）；</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大学</w:t>
      </w:r>
      <w:r>
        <w:rPr>
          <w:rFonts w:ascii="Times New Roman" w:eastAsia="仿宋_GB2312" w:hAnsi="Times New Roman" w:cs="Times New Roman" w:hint="eastAsia"/>
          <w:sz w:val="32"/>
          <w:szCs w:val="32"/>
        </w:rPr>
        <w:t>全日制</w:t>
      </w:r>
      <w:r>
        <w:rPr>
          <w:rFonts w:ascii="Times New Roman" w:eastAsia="仿宋_GB2312" w:hAnsi="Times New Roman" w:cs="Times New Roman"/>
          <w:sz w:val="32"/>
          <w:szCs w:val="32"/>
        </w:rPr>
        <w:t>本科及以上学历</w:t>
      </w:r>
      <w:r>
        <w:rPr>
          <w:rFonts w:ascii="Times New Roman" w:eastAsia="仿宋_GB2312" w:hAnsi="Times New Roman" w:cs="Times New Roman" w:hint="eastAsia"/>
          <w:sz w:val="32"/>
          <w:szCs w:val="32"/>
        </w:rPr>
        <w:t>，复退军人可适当放宽至全日制大专</w:t>
      </w:r>
      <w:r>
        <w:rPr>
          <w:rFonts w:ascii="Times New Roman" w:eastAsia="仿宋_GB2312" w:hAnsi="Times New Roman" w:cs="Times New Roman"/>
          <w:sz w:val="32"/>
          <w:szCs w:val="32"/>
        </w:rPr>
        <w:t>；</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上述同等条件下，</w:t>
      </w:r>
      <w:r>
        <w:rPr>
          <w:rFonts w:ascii="Times New Roman" w:eastAsia="仿宋_GB2312" w:hAnsi="Times New Roman" w:cs="Times New Roman" w:hint="eastAsia"/>
          <w:sz w:val="32"/>
          <w:szCs w:val="32"/>
        </w:rPr>
        <w:t>中共</w:t>
      </w:r>
      <w:r>
        <w:rPr>
          <w:rFonts w:ascii="Times New Roman" w:eastAsia="仿宋_GB2312" w:hAnsi="Times New Roman" w:cs="Times New Roman"/>
          <w:sz w:val="32"/>
          <w:szCs w:val="32"/>
        </w:rPr>
        <w:t>党员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社工师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经济管理</w:t>
      </w:r>
      <w:r>
        <w:rPr>
          <w:rFonts w:ascii="Times New Roman" w:eastAsia="仿宋_GB2312" w:hAnsi="Times New Roman" w:cs="Times New Roman" w:hint="eastAsia"/>
          <w:sz w:val="32"/>
          <w:szCs w:val="32"/>
        </w:rPr>
        <w:t>专业、有</w:t>
      </w:r>
      <w:r>
        <w:rPr>
          <w:rFonts w:ascii="Times New Roman" w:eastAsia="仿宋_GB2312" w:hAnsi="Times New Roman" w:cs="Times New Roman"/>
          <w:sz w:val="32"/>
          <w:szCs w:val="32"/>
        </w:rPr>
        <w:t>社区工作经验</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优先。</w:t>
      </w:r>
    </w:p>
    <w:p w:rsidR="00616DD0" w:rsidRDefault="00F90654">
      <w:pPr>
        <w:pStyle w:val="a6"/>
        <w:spacing w:before="0" w:beforeAutospacing="0" w:after="0" w:afterAutospacing="0"/>
        <w:ind w:firstLineChars="200" w:firstLine="643"/>
        <w:jc w:val="both"/>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街属企业人员</w:t>
      </w:r>
      <w:r>
        <w:rPr>
          <w:rFonts w:ascii="Times New Roman" w:eastAsia="仿宋_GB2312" w:hAnsi="Times New Roman" w:cs="Times New Roman" w:hint="eastAsia"/>
          <w:b/>
          <w:bCs/>
          <w:sz w:val="32"/>
          <w:szCs w:val="32"/>
        </w:rPr>
        <w:t>3</w:t>
      </w:r>
      <w:r>
        <w:rPr>
          <w:rFonts w:ascii="Times New Roman" w:eastAsia="仿宋_GB2312" w:hAnsi="Times New Roman" w:cs="Times New Roman" w:hint="eastAsia"/>
          <w:b/>
          <w:bCs/>
          <w:sz w:val="32"/>
          <w:szCs w:val="32"/>
        </w:rPr>
        <w:t>名</w:t>
      </w:r>
    </w:p>
    <w:p w:rsidR="00616DD0" w:rsidRDefault="00F90654">
      <w:pPr>
        <w:adjustRightInd w:val="0"/>
        <w:snapToGrid w:val="0"/>
        <w:spacing w:line="600" w:lineRule="exact"/>
        <w:ind w:firstLineChars="200" w:firstLine="643"/>
        <w:rPr>
          <w:rFonts w:eastAsia="仿宋_GB2312"/>
          <w:b/>
          <w:bCs/>
          <w:sz w:val="32"/>
          <w:szCs w:val="32"/>
        </w:rPr>
      </w:pPr>
      <w:r>
        <w:rPr>
          <w:rFonts w:eastAsia="仿宋_GB2312" w:hint="eastAsia"/>
          <w:b/>
          <w:bCs/>
          <w:sz w:val="32"/>
          <w:szCs w:val="32"/>
        </w:rPr>
        <w:t>1.</w:t>
      </w:r>
      <w:r>
        <w:rPr>
          <w:rFonts w:eastAsia="仿宋_GB2312" w:hint="eastAsia"/>
          <w:b/>
          <w:bCs/>
          <w:sz w:val="32"/>
          <w:szCs w:val="32"/>
        </w:rPr>
        <w:t>副总经理</w:t>
      </w:r>
      <w:r>
        <w:rPr>
          <w:rFonts w:eastAsia="仿宋_GB2312" w:hint="eastAsia"/>
          <w:b/>
          <w:bCs/>
          <w:sz w:val="32"/>
          <w:szCs w:val="32"/>
        </w:rPr>
        <w:t>1</w:t>
      </w:r>
      <w:r>
        <w:rPr>
          <w:rFonts w:eastAsia="仿宋_GB2312" w:hint="eastAsia"/>
          <w:b/>
          <w:bCs/>
          <w:sz w:val="32"/>
          <w:szCs w:val="32"/>
        </w:rPr>
        <w:t>名（主要负责企业运营）</w:t>
      </w:r>
    </w:p>
    <w:p w:rsidR="00616DD0" w:rsidRDefault="00F90654">
      <w:pPr>
        <w:adjustRightInd w:val="0"/>
        <w:snapToGrid w:val="0"/>
        <w:spacing w:line="600" w:lineRule="exact"/>
        <w:ind w:firstLineChars="200" w:firstLine="640"/>
        <w:rPr>
          <w:rFonts w:eastAsia="仿宋_GB2312"/>
          <w:kern w:val="0"/>
          <w:sz w:val="32"/>
          <w:szCs w:val="32"/>
        </w:rPr>
      </w:pPr>
      <w:r>
        <w:rPr>
          <w:rFonts w:eastAsia="仿宋_GB2312"/>
          <w:sz w:val="32"/>
          <w:szCs w:val="32"/>
        </w:rPr>
        <w:t>①</w:t>
      </w:r>
      <w:r>
        <w:rPr>
          <w:rFonts w:eastAsia="仿宋_GB2312"/>
          <w:kern w:val="0"/>
          <w:sz w:val="32"/>
          <w:szCs w:val="32"/>
        </w:rPr>
        <w:t>拥护中华人民共和国宪法，拥护中国共产党领导和社会主义制度；具有良好的政治素质和道德品行；具有正常履行职责的</w:t>
      </w:r>
      <w:r>
        <w:rPr>
          <w:rFonts w:eastAsia="仿宋_GB2312"/>
          <w:kern w:val="0"/>
          <w:sz w:val="32"/>
          <w:szCs w:val="32"/>
        </w:rPr>
        <w:lastRenderedPageBreak/>
        <w:t>身体条件和心理素质；具有符合职位要求的工作能力；</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年龄</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0-40</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以内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含</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周岁</w:t>
      </w:r>
      <w:r>
        <w:rPr>
          <w:rFonts w:ascii="Times New Roman" w:eastAsia="仿宋_GB2312" w:hAnsi="Times New Roman" w:cs="Times New Roman"/>
          <w:sz w:val="32"/>
          <w:szCs w:val="32"/>
        </w:rPr>
        <w:t>）；</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大学</w:t>
      </w:r>
      <w:r>
        <w:rPr>
          <w:rFonts w:ascii="Times New Roman" w:eastAsia="仿宋_GB2312" w:hAnsi="Times New Roman" w:cs="Times New Roman" w:hint="eastAsia"/>
          <w:sz w:val="32"/>
          <w:szCs w:val="32"/>
        </w:rPr>
        <w:t>全日制</w:t>
      </w:r>
      <w:r>
        <w:rPr>
          <w:rFonts w:ascii="Times New Roman" w:eastAsia="仿宋_GB2312" w:hAnsi="Times New Roman" w:cs="Times New Roman"/>
          <w:sz w:val="32"/>
          <w:szCs w:val="32"/>
        </w:rPr>
        <w:t>本科及以上学历</w:t>
      </w:r>
      <w:r>
        <w:rPr>
          <w:rFonts w:ascii="Times New Roman" w:eastAsia="仿宋_GB2312" w:hAnsi="Times New Roman" w:cs="Times New Roman" w:hint="eastAsia"/>
          <w:sz w:val="32"/>
          <w:szCs w:val="32"/>
        </w:rPr>
        <w:t>，具有</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年以上产业园区运营主管工作经历，特别优秀的可适当放宽；</w:t>
      </w:r>
    </w:p>
    <w:p w:rsidR="00616DD0" w:rsidRDefault="00F90654">
      <w:pPr>
        <w:adjustRightInd w:val="0"/>
        <w:snapToGrid w:val="0"/>
        <w:spacing w:line="600" w:lineRule="exact"/>
        <w:ind w:firstLineChars="200" w:firstLine="640"/>
        <w:rPr>
          <w:rFonts w:eastAsia="仿宋_GB2312"/>
          <w:sz w:val="32"/>
          <w:szCs w:val="32"/>
        </w:rPr>
      </w:pPr>
      <w:r>
        <w:rPr>
          <w:kern w:val="0"/>
          <w:sz w:val="32"/>
          <w:szCs w:val="32"/>
        </w:rPr>
        <w:t>④</w:t>
      </w:r>
      <w:r>
        <w:rPr>
          <w:rFonts w:eastAsia="仿宋_GB2312"/>
          <w:sz w:val="32"/>
          <w:szCs w:val="32"/>
        </w:rPr>
        <w:t>上述同等条件下，</w:t>
      </w:r>
      <w:r>
        <w:rPr>
          <w:rFonts w:eastAsia="仿宋_GB2312" w:hint="eastAsia"/>
          <w:sz w:val="32"/>
          <w:szCs w:val="32"/>
        </w:rPr>
        <w:t>中共党员、有国企相关</w:t>
      </w:r>
      <w:r>
        <w:rPr>
          <w:rFonts w:eastAsia="仿宋_GB2312"/>
          <w:sz w:val="32"/>
          <w:szCs w:val="32"/>
        </w:rPr>
        <w:t>工作经验</w:t>
      </w:r>
      <w:r>
        <w:rPr>
          <w:rFonts w:eastAsia="仿宋_GB2312" w:hint="eastAsia"/>
          <w:sz w:val="32"/>
          <w:szCs w:val="32"/>
        </w:rPr>
        <w:t>者</w:t>
      </w:r>
      <w:r>
        <w:rPr>
          <w:rFonts w:eastAsia="仿宋_GB2312"/>
          <w:sz w:val="32"/>
          <w:szCs w:val="32"/>
        </w:rPr>
        <w:t>优先。</w:t>
      </w:r>
    </w:p>
    <w:p w:rsidR="00616DD0" w:rsidRDefault="00F90654">
      <w:pPr>
        <w:adjustRightInd w:val="0"/>
        <w:snapToGrid w:val="0"/>
        <w:spacing w:line="600" w:lineRule="exact"/>
        <w:ind w:firstLineChars="200" w:firstLine="643"/>
        <w:rPr>
          <w:rFonts w:eastAsia="仿宋_GB2312"/>
          <w:b/>
          <w:bCs/>
          <w:sz w:val="32"/>
          <w:szCs w:val="32"/>
        </w:rPr>
      </w:pPr>
      <w:r>
        <w:rPr>
          <w:rFonts w:eastAsia="仿宋_GB2312" w:hint="eastAsia"/>
          <w:b/>
          <w:bCs/>
          <w:sz w:val="32"/>
          <w:szCs w:val="32"/>
        </w:rPr>
        <w:t>2.</w:t>
      </w:r>
      <w:r>
        <w:rPr>
          <w:rFonts w:eastAsia="仿宋_GB2312" w:hint="eastAsia"/>
          <w:b/>
          <w:bCs/>
          <w:sz w:val="32"/>
          <w:szCs w:val="32"/>
        </w:rPr>
        <w:t>综合管理部工作人员</w:t>
      </w:r>
      <w:r>
        <w:rPr>
          <w:rFonts w:eastAsia="仿宋_GB2312" w:hint="eastAsia"/>
          <w:b/>
          <w:bCs/>
          <w:sz w:val="32"/>
          <w:szCs w:val="32"/>
        </w:rPr>
        <w:t>1</w:t>
      </w:r>
      <w:r>
        <w:rPr>
          <w:rFonts w:eastAsia="仿宋_GB2312" w:hint="eastAsia"/>
          <w:b/>
          <w:bCs/>
          <w:sz w:val="32"/>
          <w:szCs w:val="32"/>
        </w:rPr>
        <w:t>名</w:t>
      </w:r>
    </w:p>
    <w:p w:rsidR="00616DD0" w:rsidRDefault="00F90654">
      <w:pPr>
        <w:adjustRightInd w:val="0"/>
        <w:snapToGrid w:val="0"/>
        <w:spacing w:line="600" w:lineRule="exact"/>
        <w:ind w:firstLineChars="200" w:firstLine="640"/>
        <w:rPr>
          <w:rFonts w:eastAsia="仿宋_GB2312"/>
          <w:kern w:val="0"/>
          <w:sz w:val="32"/>
          <w:szCs w:val="32"/>
        </w:rPr>
      </w:pPr>
      <w:r>
        <w:rPr>
          <w:rFonts w:eastAsia="仿宋_GB2312"/>
          <w:sz w:val="32"/>
          <w:szCs w:val="32"/>
        </w:rPr>
        <w:t>①</w:t>
      </w:r>
      <w:r>
        <w:rPr>
          <w:rFonts w:eastAsia="仿宋_GB2312"/>
          <w:kern w:val="0"/>
          <w:sz w:val="32"/>
          <w:szCs w:val="32"/>
        </w:rPr>
        <w:t>拥护中华人民共和国宪法，拥护中国共产党领导和社会主义制度；具有良好的政治素质和道德品行；具有正常履行职责的身体条件和心理素质；具有符合职</w:t>
      </w:r>
      <w:r>
        <w:rPr>
          <w:rFonts w:eastAsia="仿宋_GB2312"/>
          <w:kern w:val="0"/>
          <w:sz w:val="32"/>
          <w:szCs w:val="32"/>
        </w:rPr>
        <w:t>位要求的工作能力；</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年龄在</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以下</w:t>
      </w:r>
      <w:r>
        <w:rPr>
          <w:rFonts w:ascii="Times New Roman" w:eastAsia="仿宋_GB2312" w:hAnsi="Times New Roman" w:cs="Times New Roman"/>
          <w:sz w:val="32"/>
          <w:szCs w:val="32"/>
        </w:rPr>
        <w:t>（即</w:t>
      </w:r>
      <w:r>
        <w:rPr>
          <w:rFonts w:ascii="Times New Roman" w:eastAsia="仿宋_GB2312" w:hAnsi="Times New Roman" w:cs="Times New Roman"/>
          <w:sz w:val="32"/>
          <w:szCs w:val="32"/>
        </w:rPr>
        <w:t>198</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以后</w:t>
      </w:r>
      <w:r>
        <w:rPr>
          <w:rFonts w:ascii="Times New Roman" w:eastAsia="仿宋_GB2312" w:hAnsi="Times New Roman" w:cs="Times New Roman"/>
          <w:sz w:val="32"/>
          <w:szCs w:val="32"/>
        </w:rPr>
        <w:t>出生）；</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大学</w:t>
      </w:r>
      <w:r>
        <w:rPr>
          <w:rFonts w:ascii="Times New Roman" w:eastAsia="仿宋_GB2312" w:hAnsi="Times New Roman" w:cs="Times New Roman" w:hint="eastAsia"/>
          <w:sz w:val="32"/>
          <w:szCs w:val="32"/>
        </w:rPr>
        <w:t>全日制</w:t>
      </w:r>
      <w:r>
        <w:rPr>
          <w:rFonts w:ascii="Times New Roman" w:eastAsia="仿宋_GB2312" w:hAnsi="Times New Roman" w:cs="Times New Roman"/>
          <w:sz w:val="32"/>
          <w:szCs w:val="32"/>
        </w:rPr>
        <w:t>本科及以上学历；</w:t>
      </w:r>
    </w:p>
    <w:p w:rsidR="00616DD0" w:rsidRDefault="00F90654">
      <w:pPr>
        <w:pStyle w:val="a6"/>
        <w:spacing w:before="0" w:beforeAutospacing="0" w:after="0" w:afterAutospacing="0"/>
        <w:ind w:firstLineChars="200" w:firstLine="640"/>
        <w:jc w:val="both"/>
        <w:rPr>
          <w:rFonts w:eastAsia="仿宋_GB2312" w:cs="Times New Roman"/>
          <w:b/>
          <w:bCs/>
          <w:sz w:val="32"/>
          <w:szCs w:val="32"/>
        </w:rPr>
      </w:pPr>
      <w:r>
        <w:rPr>
          <w:rFonts w:ascii="Times New Roman" w:hAnsi="Times New Roman" w:cs="Times New Roman"/>
          <w:sz w:val="32"/>
          <w:szCs w:val="32"/>
        </w:rPr>
        <w:t>④</w:t>
      </w:r>
      <w:r>
        <w:rPr>
          <w:rFonts w:ascii="Times New Roman" w:eastAsia="仿宋_GB2312" w:hAnsi="Times New Roman" w:cs="Times New Roman"/>
          <w:sz w:val="32"/>
          <w:szCs w:val="32"/>
        </w:rPr>
        <w:t>上述同等条件下，</w:t>
      </w:r>
      <w:r>
        <w:rPr>
          <w:rFonts w:ascii="Times New Roman" w:eastAsia="仿宋_GB2312" w:hAnsi="Times New Roman" w:cs="Times New Roman" w:hint="eastAsia"/>
          <w:sz w:val="32"/>
          <w:szCs w:val="32"/>
        </w:rPr>
        <w:t>中共</w:t>
      </w:r>
      <w:r>
        <w:rPr>
          <w:rFonts w:ascii="Times New Roman" w:eastAsia="仿宋_GB2312" w:hAnsi="Times New Roman" w:cs="Times New Roman"/>
          <w:sz w:val="32"/>
          <w:szCs w:val="32"/>
        </w:rPr>
        <w:t>党员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w:t>
      </w:r>
      <w:r>
        <w:rPr>
          <w:rFonts w:ascii="Times New Roman" w:eastAsia="仿宋_GB2312" w:hAnsi="Times New Roman" w:cs="Times New Roman" w:hint="eastAsia"/>
          <w:sz w:val="32"/>
          <w:szCs w:val="32"/>
        </w:rPr>
        <w:t>专业、会计专业、有党建</w:t>
      </w:r>
      <w:r>
        <w:rPr>
          <w:rFonts w:ascii="Times New Roman" w:eastAsia="仿宋_GB2312" w:hAnsi="Times New Roman" w:cs="Times New Roman"/>
          <w:sz w:val="32"/>
          <w:szCs w:val="32"/>
        </w:rPr>
        <w:t>工作经验</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优先。</w:t>
      </w:r>
    </w:p>
    <w:p w:rsidR="00616DD0" w:rsidRDefault="00F90654">
      <w:pPr>
        <w:adjustRightInd w:val="0"/>
        <w:snapToGrid w:val="0"/>
        <w:spacing w:line="600" w:lineRule="exact"/>
        <w:ind w:firstLineChars="200" w:firstLine="643"/>
        <w:rPr>
          <w:rFonts w:eastAsia="仿宋_GB2312"/>
          <w:b/>
          <w:bCs/>
          <w:sz w:val="32"/>
          <w:szCs w:val="32"/>
        </w:rPr>
      </w:pPr>
      <w:r>
        <w:rPr>
          <w:rFonts w:eastAsia="仿宋_GB2312" w:hint="eastAsia"/>
          <w:b/>
          <w:bCs/>
          <w:sz w:val="32"/>
          <w:szCs w:val="32"/>
        </w:rPr>
        <w:t>3.</w:t>
      </w:r>
      <w:r>
        <w:rPr>
          <w:rFonts w:eastAsia="仿宋_GB2312" w:hint="eastAsia"/>
          <w:b/>
          <w:bCs/>
          <w:sz w:val="32"/>
          <w:szCs w:val="32"/>
        </w:rPr>
        <w:t>资产运营管理部工作人员</w:t>
      </w:r>
      <w:r>
        <w:rPr>
          <w:rFonts w:eastAsia="仿宋_GB2312" w:hint="eastAsia"/>
          <w:b/>
          <w:bCs/>
          <w:sz w:val="32"/>
          <w:szCs w:val="32"/>
        </w:rPr>
        <w:t>1</w:t>
      </w:r>
      <w:r>
        <w:rPr>
          <w:rFonts w:eastAsia="仿宋_GB2312" w:hint="eastAsia"/>
          <w:b/>
          <w:bCs/>
          <w:sz w:val="32"/>
          <w:szCs w:val="32"/>
        </w:rPr>
        <w:t>名</w:t>
      </w:r>
    </w:p>
    <w:p w:rsidR="00616DD0" w:rsidRDefault="00F90654">
      <w:pPr>
        <w:adjustRightInd w:val="0"/>
        <w:snapToGrid w:val="0"/>
        <w:spacing w:line="600" w:lineRule="exact"/>
        <w:ind w:firstLineChars="200" w:firstLine="640"/>
        <w:rPr>
          <w:rFonts w:eastAsia="仿宋_GB2312"/>
          <w:kern w:val="0"/>
          <w:sz w:val="32"/>
          <w:szCs w:val="32"/>
        </w:rPr>
      </w:pPr>
      <w:r>
        <w:rPr>
          <w:rFonts w:eastAsia="仿宋_GB2312"/>
          <w:sz w:val="32"/>
          <w:szCs w:val="32"/>
        </w:rPr>
        <w:t>①</w:t>
      </w:r>
      <w:r>
        <w:rPr>
          <w:rFonts w:eastAsia="仿宋_GB2312"/>
          <w:kern w:val="0"/>
          <w:sz w:val="32"/>
          <w:szCs w:val="32"/>
        </w:rPr>
        <w:t>拥护中华人民共和国宪法，拥护中国共产党领导和社会主义制度；具有良好的政治素质和道德品行；具有正常履行职责的身体条件和心理素质；具有符合职位要求的工作能力；</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年龄在</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以下</w:t>
      </w:r>
      <w:r>
        <w:rPr>
          <w:rFonts w:ascii="Times New Roman" w:eastAsia="仿宋_GB2312" w:hAnsi="Times New Roman" w:cs="Times New Roman"/>
          <w:sz w:val="32"/>
          <w:szCs w:val="32"/>
        </w:rPr>
        <w:t>（即</w:t>
      </w:r>
      <w:r>
        <w:rPr>
          <w:rFonts w:ascii="Times New Roman" w:eastAsia="仿宋_GB2312" w:hAnsi="Times New Roman" w:cs="Times New Roman"/>
          <w:sz w:val="32"/>
          <w:szCs w:val="32"/>
        </w:rPr>
        <w:t>198</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以后</w:t>
      </w:r>
      <w:r>
        <w:rPr>
          <w:rFonts w:ascii="Times New Roman" w:eastAsia="仿宋_GB2312" w:hAnsi="Times New Roman" w:cs="Times New Roman"/>
          <w:sz w:val="32"/>
          <w:szCs w:val="32"/>
        </w:rPr>
        <w:t>出生）；</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大学</w:t>
      </w:r>
      <w:r>
        <w:rPr>
          <w:rFonts w:ascii="Times New Roman" w:eastAsia="仿宋_GB2312" w:hAnsi="Times New Roman" w:cs="Times New Roman" w:hint="eastAsia"/>
          <w:sz w:val="32"/>
          <w:szCs w:val="32"/>
        </w:rPr>
        <w:t>全日制</w:t>
      </w:r>
      <w:r>
        <w:rPr>
          <w:rFonts w:ascii="Times New Roman" w:eastAsia="仿宋_GB2312" w:hAnsi="Times New Roman" w:cs="Times New Roman"/>
          <w:sz w:val="32"/>
          <w:szCs w:val="32"/>
        </w:rPr>
        <w:t>本科及以上学历；</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hAnsi="Times New Roman" w:cs="Times New Roman"/>
          <w:sz w:val="32"/>
          <w:szCs w:val="32"/>
        </w:rPr>
        <w:lastRenderedPageBreak/>
        <w:t>④</w:t>
      </w:r>
      <w:r>
        <w:rPr>
          <w:rFonts w:ascii="Times New Roman" w:eastAsia="仿宋_GB2312" w:hAnsi="Times New Roman" w:cs="Times New Roman"/>
          <w:sz w:val="32"/>
          <w:szCs w:val="32"/>
        </w:rPr>
        <w:t>上述同等条件下，</w:t>
      </w:r>
      <w:r>
        <w:rPr>
          <w:rFonts w:ascii="Times New Roman" w:eastAsia="仿宋_GB2312" w:hAnsi="Times New Roman" w:cs="Times New Roman" w:hint="eastAsia"/>
          <w:sz w:val="32"/>
          <w:szCs w:val="32"/>
        </w:rPr>
        <w:t>中共党员、经济管理、工商管理、有招商引资、园区运营、企业服务</w:t>
      </w:r>
      <w:r>
        <w:rPr>
          <w:rFonts w:ascii="Times New Roman" w:eastAsia="仿宋_GB2312" w:hAnsi="Times New Roman" w:cs="Times New Roman"/>
          <w:sz w:val="32"/>
          <w:szCs w:val="32"/>
        </w:rPr>
        <w:t>工作经验</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优先。</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以上岗位</w:t>
      </w:r>
      <w:r>
        <w:rPr>
          <w:rFonts w:ascii="Times New Roman" w:eastAsia="仿宋_GB2312" w:hAnsi="Times New Roman" w:cs="Times New Roman"/>
          <w:sz w:val="32"/>
          <w:szCs w:val="32"/>
        </w:rPr>
        <w:t>普通高校在读</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尚未解除纪律处分或者正在接受纪律审查的人员、刑事处罚期限未满或者涉嫌违法犯罪正在接受调查的人员、曾因犯罪受过刑事处罚的人员、曾被开除公职的人员，以及国家和省另有规定不得应聘到招聘岗位的人员，不得应聘。</w:t>
      </w:r>
    </w:p>
    <w:p w:rsidR="00616DD0" w:rsidRDefault="00F90654">
      <w:pPr>
        <w:pStyle w:val="a6"/>
        <w:spacing w:before="0" w:beforeAutospacing="0" w:after="0" w:afterAutospacing="0"/>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二、招聘程序</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本次公开招聘采取报名及资格审查、笔试和面试、体检和考察、公示和录用等程序进行。</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（一）报名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资格审查</w:t>
      </w:r>
      <w:r>
        <w:rPr>
          <w:rFonts w:ascii="Times New Roman" w:eastAsia="仿宋_GB2312" w:hAnsi="Times New Roman" w:cs="Times New Roman" w:hint="eastAsia"/>
          <w:sz w:val="32"/>
          <w:szCs w:val="32"/>
        </w:rPr>
        <w:t>及开考比例</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报名时间、方式：本次招聘采用现场报名方式。</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报名时间：</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），逾期不再接受报名</w:t>
      </w:r>
      <w:r>
        <w:rPr>
          <w:rFonts w:ascii="Times New Roman" w:eastAsia="仿宋_GB2312" w:hAnsi="Times New Roman" w:cs="Times New Roman" w:hint="eastAsia"/>
          <w:sz w:val="32"/>
          <w:szCs w:val="32"/>
        </w:rPr>
        <w:t>；</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报名地址：</w:t>
      </w:r>
      <w:r>
        <w:rPr>
          <w:rFonts w:ascii="Times New Roman" w:eastAsia="仿宋_GB2312" w:hAnsi="Times New Roman" w:cs="Times New Roman" w:hint="eastAsia"/>
          <w:sz w:val="32"/>
          <w:szCs w:val="32"/>
        </w:rPr>
        <w:t>春华路</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号，大学园管办</w:t>
      </w:r>
      <w:r>
        <w:rPr>
          <w:rFonts w:ascii="Times New Roman" w:eastAsia="仿宋_GB2312" w:hAnsi="Times New Roman" w:cs="Times New Roman" w:hint="eastAsia"/>
          <w:sz w:val="32"/>
          <w:szCs w:val="32"/>
        </w:rPr>
        <w:t>417</w:t>
      </w:r>
      <w:r>
        <w:rPr>
          <w:rFonts w:ascii="Times New Roman" w:eastAsia="仿宋_GB2312" w:hAnsi="Times New Roman" w:cs="Times New Roman" w:hint="eastAsia"/>
          <w:sz w:val="32"/>
          <w:szCs w:val="32"/>
        </w:rPr>
        <w:t>办公室；</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0511-808</w:t>
      </w:r>
      <w:r>
        <w:rPr>
          <w:rFonts w:ascii="Times New Roman" w:eastAsia="仿宋_GB2312" w:hAnsi="Times New Roman" w:cs="Times New Roman" w:hint="eastAsia"/>
          <w:sz w:val="32"/>
          <w:szCs w:val="32"/>
        </w:rPr>
        <w:t>61381</w:t>
      </w:r>
      <w:r>
        <w:rPr>
          <w:rFonts w:ascii="Times New Roman" w:eastAsia="仿宋_GB2312" w:hAnsi="Times New Roman" w:cs="Times New Roman" w:hint="eastAsia"/>
          <w:sz w:val="32"/>
          <w:szCs w:val="32"/>
        </w:rPr>
        <w:t>；联系人：李女士</w:t>
      </w:r>
      <w:r>
        <w:rPr>
          <w:rFonts w:ascii="Times New Roman" w:eastAsia="仿宋_GB2312" w:hAnsi="Times New Roman" w:cs="Times New Roman" w:hint="eastAsia"/>
          <w:sz w:val="32"/>
          <w:szCs w:val="32"/>
        </w:rPr>
        <w:t>。</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报名材料</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报名表。应聘人员</w:t>
      </w:r>
      <w:r>
        <w:rPr>
          <w:rFonts w:ascii="Times New Roman" w:eastAsia="仿宋_GB2312" w:hAnsi="Times New Roman" w:cs="Times New Roman" w:hint="eastAsia"/>
          <w:sz w:val="32"/>
          <w:szCs w:val="32"/>
        </w:rPr>
        <w:t>下载报名表</w:t>
      </w:r>
      <w:r>
        <w:rPr>
          <w:rFonts w:ascii="Times New Roman" w:eastAsia="仿宋_GB2312" w:hAnsi="Times New Roman" w:cs="Times New Roman"/>
          <w:sz w:val="32"/>
          <w:szCs w:val="32"/>
        </w:rPr>
        <w:t>如实填写报名信息，</w:t>
      </w:r>
      <w:r>
        <w:rPr>
          <w:rFonts w:ascii="Times New Roman" w:eastAsia="仿宋_GB2312" w:hAnsi="Times New Roman" w:cs="Times New Roman" w:hint="eastAsia"/>
          <w:sz w:val="32"/>
          <w:szCs w:val="32"/>
        </w:rPr>
        <w:t>正反打印交至报名</w:t>
      </w:r>
      <w:r>
        <w:rPr>
          <w:rFonts w:ascii="Times New Roman" w:eastAsia="仿宋_GB2312" w:hAnsi="Times New Roman" w:cs="Times New Roman"/>
          <w:sz w:val="32"/>
          <w:szCs w:val="32"/>
        </w:rPr>
        <w:t>现场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凡弄虚作假的，一经查实，即取消应聘资格；</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身份证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学历学位证（原件、复印件各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616DD0" w:rsidRDefault="00F90654">
      <w:pPr>
        <w:widowControl/>
        <w:ind w:firstLineChars="200" w:firstLine="640"/>
        <w:rPr>
          <w:rFonts w:eastAsia="仿宋_GB2312"/>
          <w:kern w:val="0"/>
          <w:sz w:val="32"/>
          <w:szCs w:val="32"/>
        </w:rPr>
      </w:pPr>
      <w:r>
        <w:rPr>
          <w:rFonts w:eastAsia="仿宋_GB2312"/>
          <w:kern w:val="0"/>
          <w:sz w:val="32"/>
          <w:szCs w:val="32"/>
        </w:rPr>
        <w:lastRenderedPageBreak/>
        <w:t>③</w:t>
      </w:r>
      <w:r>
        <w:rPr>
          <w:rFonts w:eastAsia="仿宋_GB2312" w:hint="eastAsia"/>
          <w:sz w:val="32"/>
          <w:szCs w:val="32"/>
        </w:rPr>
        <w:t>优先条件的相关佐证材料，如：</w:t>
      </w:r>
      <w:r>
        <w:rPr>
          <w:rFonts w:eastAsia="仿宋_GB2312"/>
          <w:kern w:val="0"/>
          <w:sz w:val="32"/>
          <w:szCs w:val="32"/>
        </w:rPr>
        <w:t>中共党员证明（所在党组织出具的证明）、退伍军人证明（退役证）</w:t>
      </w:r>
      <w:r>
        <w:rPr>
          <w:rFonts w:eastAsia="仿宋_GB2312" w:hint="eastAsia"/>
          <w:kern w:val="0"/>
          <w:sz w:val="32"/>
          <w:szCs w:val="32"/>
        </w:rPr>
        <w:t>、相关工作证明等</w:t>
      </w:r>
      <w:r>
        <w:rPr>
          <w:rFonts w:eastAsia="仿宋_GB2312"/>
          <w:kern w:val="0"/>
          <w:sz w:val="32"/>
          <w:szCs w:val="32"/>
        </w:rPr>
        <w:t>；</w:t>
      </w:r>
    </w:p>
    <w:p w:rsidR="00616DD0" w:rsidRDefault="00F90654">
      <w:pPr>
        <w:widowControl/>
        <w:ind w:firstLineChars="200" w:firstLine="640"/>
        <w:rPr>
          <w:rFonts w:eastAsia="仿宋_GB2312"/>
          <w:kern w:val="0"/>
          <w:sz w:val="32"/>
          <w:szCs w:val="32"/>
        </w:rPr>
      </w:pPr>
      <w:r>
        <w:rPr>
          <w:kern w:val="0"/>
          <w:sz w:val="32"/>
          <w:szCs w:val="32"/>
        </w:rPr>
        <w:t>④</w:t>
      </w:r>
      <w:r>
        <w:rPr>
          <w:rFonts w:eastAsia="仿宋_GB2312"/>
          <w:kern w:val="0"/>
          <w:sz w:val="32"/>
          <w:szCs w:val="32"/>
        </w:rPr>
        <w:t>本人近期免冠</w:t>
      </w:r>
      <w:r>
        <w:rPr>
          <w:rFonts w:eastAsia="仿宋_GB2312"/>
          <w:kern w:val="0"/>
          <w:sz w:val="32"/>
          <w:szCs w:val="32"/>
        </w:rPr>
        <w:t>2</w:t>
      </w:r>
      <w:r>
        <w:rPr>
          <w:rFonts w:eastAsia="仿宋_GB2312"/>
          <w:kern w:val="0"/>
          <w:sz w:val="32"/>
          <w:szCs w:val="32"/>
        </w:rPr>
        <w:t>寸照片</w:t>
      </w:r>
      <w:r>
        <w:rPr>
          <w:rFonts w:eastAsia="仿宋_GB2312"/>
          <w:kern w:val="0"/>
          <w:sz w:val="32"/>
          <w:szCs w:val="32"/>
        </w:rPr>
        <w:t>2</w:t>
      </w:r>
      <w:r>
        <w:rPr>
          <w:rFonts w:eastAsia="仿宋_GB2312"/>
          <w:kern w:val="0"/>
          <w:sz w:val="32"/>
          <w:szCs w:val="32"/>
        </w:rPr>
        <w:t>张；</w:t>
      </w:r>
    </w:p>
    <w:p w:rsidR="00616DD0" w:rsidRDefault="00F90654">
      <w:pPr>
        <w:widowControl/>
        <w:ind w:firstLineChars="200" w:firstLine="640"/>
        <w:rPr>
          <w:rFonts w:eastAsia="仿宋_GB2312"/>
          <w:kern w:val="0"/>
          <w:sz w:val="32"/>
          <w:szCs w:val="32"/>
        </w:rPr>
      </w:pPr>
      <w:r>
        <w:rPr>
          <w:rFonts w:eastAsia="仿宋_GB2312"/>
          <w:kern w:val="0"/>
          <w:sz w:val="32"/>
          <w:szCs w:val="32"/>
        </w:rPr>
        <w:t>⑤</w:t>
      </w:r>
      <w:r>
        <w:rPr>
          <w:rFonts w:eastAsia="仿宋_GB2312"/>
          <w:kern w:val="0"/>
          <w:sz w:val="32"/>
          <w:szCs w:val="32"/>
        </w:rPr>
        <w:t>其他能证明应聘人员工作能力和实绩的相关材料。</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丁卯街道</w:t>
      </w:r>
      <w:r>
        <w:rPr>
          <w:rFonts w:ascii="Times New Roman" w:eastAsia="仿宋_GB2312" w:hAnsi="Times New Roman" w:cs="Times New Roman"/>
          <w:sz w:val="32"/>
          <w:szCs w:val="32"/>
        </w:rPr>
        <w:t>招聘工作领导小组按照岗位所需的条件，对报名人员进行资格审查。</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开考比例</w:t>
      </w:r>
    </w:p>
    <w:p w:rsidR="00616DD0" w:rsidRDefault="00F90654">
      <w:pPr>
        <w:pStyle w:val="a6"/>
        <w:spacing w:before="0" w:beforeAutospacing="0" w:after="0" w:afterAutospacing="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本次招聘开考比例为</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，如报名人数不足，按照相应比例递减招聘名额。</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（二）考试</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考试分笔试和面试两部分，</w:t>
      </w:r>
      <w:r>
        <w:rPr>
          <w:rFonts w:ascii="Times New Roman" w:eastAsia="仿宋_GB2312" w:hAnsi="Times New Roman" w:cs="Times New Roman" w:hint="eastAsia"/>
          <w:sz w:val="32"/>
          <w:szCs w:val="32"/>
        </w:rPr>
        <w:t>笔试</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分以下不得参加面试，人员按照笔试分数高低以</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进入面试。</w:t>
      </w:r>
      <w:r>
        <w:rPr>
          <w:rFonts w:ascii="Times New Roman" w:eastAsia="仿宋_GB2312" w:hAnsi="Times New Roman" w:cs="Times New Roman"/>
          <w:sz w:val="32"/>
          <w:szCs w:val="32"/>
        </w:rPr>
        <w:t>满分为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分，合格线为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按笔试成绩占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、面试成绩占</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的比例计算总成绩。</w:t>
      </w:r>
    </w:p>
    <w:p w:rsidR="00616DD0" w:rsidRDefault="00F90654">
      <w:pPr>
        <w:widowControl/>
        <w:ind w:firstLineChars="150" w:firstLine="480"/>
        <w:rPr>
          <w:rFonts w:eastAsia="仿宋_GB2312"/>
          <w:kern w:val="0"/>
          <w:sz w:val="32"/>
          <w:szCs w:val="32"/>
        </w:rPr>
      </w:pPr>
      <w:r>
        <w:rPr>
          <w:rFonts w:eastAsia="仿宋_GB2312"/>
          <w:sz w:val="32"/>
          <w:szCs w:val="32"/>
        </w:rPr>
        <w:t>（三）</w:t>
      </w:r>
      <w:r>
        <w:rPr>
          <w:rFonts w:eastAsia="仿宋_GB2312"/>
          <w:kern w:val="0"/>
          <w:sz w:val="32"/>
          <w:szCs w:val="32"/>
        </w:rPr>
        <w:t>体检和考察</w:t>
      </w:r>
    </w:p>
    <w:p w:rsidR="00616DD0" w:rsidRDefault="00F90654">
      <w:pPr>
        <w:widowControl/>
        <w:ind w:firstLineChars="200" w:firstLine="640"/>
        <w:rPr>
          <w:rFonts w:eastAsia="仿宋_GB2312"/>
          <w:kern w:val="0"/>
          <w:sz w:val="32"/>
          <w:szCs w:val="32"/>
        </w:rPr>
      </w:pPr>
      <w:r>
        <w:rPr>
          <w:rFonts w:eastAsia="仿宋_GB2312"/>
          <w:kern w:val="0"/>
          <w:sz w:val="32"/>
          <w:szCs w:val="32"/>
        </w:rPr>
        <w:t>根据总成绩由高到低排序，按照招录计划</w:t>
      </w:r>
      <w:r>
        <w:rPr>
          <w:rFonts w:eastAsia="仿宋_GB2312"/>
          <w:kern w:val="0"/>
          <w:sz w:val="32"/>
          <w:szCs w:val="32"/>
        </w:rPr>
        <w:t>1</w:t>
      </w:r>
      <w:r>
        <w:rPr>
          <w:rFonts w:eastAsia="仿宋_GB2312"/>
          <w:kern w:val="0"/>
          <w:sz w:val="32"/>
          <w:szCs w:val="32"/>
        </w:rPr>
        <w:t>：</w:t>
      </w:r>
      <w:r>
        <w:rPr>
          <w:rFonts w:eastAsia="仿宋_GB2312"/>
          <w:kern w:val="0"/>
          <w:sz w:val="32"/>
          <w:szCs w:val="32"/>
        </w:rPr>
        <w:t>1</w:t>
      </w:r>
      <w:r>
        <w:rPr>
          <w:rFonts w:eastAsia="仿宋_GB2312"/>
          <w:kern w:val="0"/>
          <w:sz w:val="32"/>
          <w:szCs w:val="32"/>
        </w:rPr>
        <w:t>比例确定参加体检和考察人</w:t>
      </w:r>
      <w:r>
        <w:rPr>
          <w:rFonts w:eastAsia="仿宋_GB2312"/>
          <w:kern w:val="0"/>
          <w:sz w:val="32"/>
          <w:szCs w:val="32"/>
        </w:rPr>
        <w:t>员。体检和考察工作由招聘单位参照普通公务员录用体检和考察标准组织进行，体检费用自理。因体检、考察不合格以及弃权等原因出现招聘岗位空缺时，由招聘单位决定是否递补。</w:t>
      </w:r>
    </w:p>
    <w:p w:rsidR="00616DD0" w:rsidRDefault="00F90654">
      <w:pPr>
        <w:pStyle w:val="a6"/>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（四）公示和录用</w:t>
      </w:r>
    </w:p>
    <w:p w:rsidR="00616DD0" w:rsidRDefault="00F90654">
      <w:pPr>
        <w:widowControl/>
        <w:ind w:firstLineChars="200" w:firstLine="640"/>
        <w:rPr>
          <w:rFonts w:eastAsia="仿宋_GB2312"/>
          <w:kern w:val="0"/>
          <w:sz w:val="32"/>
          <w:szCs w:val="32"/>
        </w:rPr>
      </w:pPr>
      <w:r>
        <w:rPr>
          <w:rFonts w:eastAsia="仿宋_GB2312"/>
          <w:kern w:val="0"/>
          <w:sz w:val="32"/>
          <w:szCs w:val="32"/>
        </w:rPr>
        <w:t>体检、考察合格的人员，经审核后</w:t>
      </w:r>
      <w:r>
        <w:rPr>
          <w:rFonts w:eastAsia="仿宋_GB2312" w:hint="eastAsia"/>
          <w:kern w:val="0"/>
          <w:sz w:val="32"/>
          <w:szCs w:val="32"/>
        </w:rPr>
        <w:t>在大学园管办（丁卯街道）“微看大学园”</w:t>
      </w:r>
      <w:r>
        <w:rPr>
          <w:rFonts w:eastAsia="仿宋_GB2312"/>
          <w:kern w:val="0"/>
          <w:sz w:val="32"/>
          <w:szCs w:val="32"/>
        </w:rPr>
        <w:t>微信公众号公示</w:t>
      </w:r>
      <w:r>
        <w:rPr>
          <w:rFonts w:eastAsia="仿宋_GB2312"/>
          <w:kern w:val="0"/>
          <w:sz w:val="32"/>
          <w:szCs w:val="32"/>
        </w:rPr>
        <w:t>7</w:t>
      </w:r>
      <w:r>
        <w:rPr>
          <w:rFonts w:eastAsia="仿宋_GB2312"/>
          <w:kern w:val="0"/>
          <w:sz w:val="32"/>
          <w:szCs w:val="32"/>
        </w:rPr>
        <w:t>个工作日</w:t>
      </w:r>
      <w:r>
        <w:rPr>
          <w:rFonts w:eastAsia="仿宋_GB2312" w:hint="eastAsia"/>
          <w:kern w:val="0"/>
          <w:sz w:val="32"/>
          <w:szCs w:val="32"/>
        </w:rPr>
        <w:t>。</w:t>
      </w:r>
    </w:p>
    <w:p w:rsidR="00616DD0" w:rsidRDefault="00F90654">
      <w:pPr>
        <w:widowControl/>
        <w:ind w:firstLineChars="200" w:firstLine="640"/>
        <w:rPr>
          <w:rFonts w:eastAsia="仿宋_GB2312"/>
          <w:kern w:val="0"/>
          <w:sz w:val="32"/>
          <w:szCs w:val="32"/>
        </w:rPr>
      </w:pPr>
      <w:r>
        <w:rPr>
          <w:rFonts w:eastAsia="仿宋_GB2312"/>
          <w:kern w:val="0"/>
          <w:sz w:val="32"/>
          <w:szCs w:val="32"/>
        </w:rPr>
        <w:t>公示期满无异议的，用人单位按规定程序办理人员聘用手续，由用人单位与被聘用人员签订劳动合同，合同一年一签。拟聘用人员试用期</w:t>
      </w:r>
      <w:r>
        <w:rPr>
          <w:rFonts w:eastAsia="仿宋_GB2312"/>
          <w:kern w:val="0"/>
          <w:sz w:val="32"/>
          <w:szCs w:val="32"/>
        </w:rPr>
        <w:t>2</w:t>
      </w:r>
      <w:r>
        <w:rPr>
          <w:rFonts w:eastAsia="仿宋_GB2312"/>
          <w:kern w:val="0"/>
          <w:sz w:val="32"/>
          <w:szCs w:val="32"/>
        </w:rPr>
        <w:t>个月，试用期满考核不合格的，不予聘用</w:t>
      </w:r>
      <w:r>
        <w:rPr>
          <w:rFonts w:eastAsia="仿宋_GB2312" w:hint="eastAsia"/>
          <w:kern w:val="0"/>
          <w:sz w:val="32"/>
          <w:szCs w:val="32"/>
        </w:rPr>
        <w:t>。</w:t>
      </w:r>
    </w:p>
    <w:p w:rsidR="00616DD0" w:rsidRDefault="00F90654">
      <w:pPr>
        <w:widowControl/>
        <w:ind w:firstLineChars="200" w:firstLine="640"/>
        <w:rPr>
          <w:rFonts w:eastAsia="仿宋_GB2312"/>
          <w:kern w:val="0"/>
          <w:sz w:val="32"/>
          <w:szCs w:val="32"/>
        </w:rPr>
      </w:pPr>
      <w:r>
        <w:rPr>
          <w:rFonts w:eastAsia="仿宋_GB2312"/>
          <w:kern w:val="0"/>
          <w:sz w:val="32"/>
          <w:szCs w:val="32"/>
        </w:rPr>
        <w:t>被聘用人员与原单位签有劳动合同或聘用协议的，由被聘用人员自行处理。拟聘用名</w:t>
      </w:r>
      <w:r>
        <w:rPr>
          <w:rFonts w:eastAsia="仿宋_GB2312"/>
          <w:kern w:val="0"/>
          <w:sz w:val="32"/>
          <w:szCs w:val="32"/>
        </w:rPr>
        <w:t>单公示结束后</w:t>
      </w:r>
      <w:r>
        <w:rPr>
          <w:rFonts w:eastAsia="仿宋_GB2312"/>
          <w:kern w:val="0"/>
          <w:sz w:val="32"/>
          <w:szCs w:val="32"/>
        </w:rPr>
        <w:t>10</w:t>
      </w:r>
      <w:r>
        <w:rPr>
          <w:rFonts w:eastAsia="仿宋_GB2312"/>
          <w:kern w:val="0"/>
          <w:sz w:val="32"/>
          <w:szCs w:val="32"/>
        </w:rPr>
        <w:t>个工作日内未到单位报到并办理聘用手续的，取消其聘用资格</w:t>
      </w:r>
      <w:r>
        <w:rPr>
          <w:rFonts w:eastAsia="仿宋_GB2312" w:hint="eastAsia"/>
          <w:kern w:val="0"/>
          <w:sz w:val="32"/>
          <w:szCs w:val="32"/>
        </w:rPr>
        <w:t>。</w:t>
      </w:r>
    </w:p>
    <w:p w:rsidR="00616DD0" w:rsidRDefault="00F90654">
      <w:pPr>
        <w:widowControl/>
        <w:ind w:firstLineChars="200" w:firstLine="640"/>
        <w:rPr>
          <w:rFonts w:eastAsia="仿宋_GB2312"/>
          <w:kern w:val="0"/>
          <w:sz w:val="32"/>
          <w:szCs w:val="32"/>
        </w:rPr>
      </w:pPr>
      <w:r>
        <w:rPr>
          <w:rFonts w:eastAsia="仿宋_GB2312" w:hint="eastAsia"/>
          <w:kern w:val="0"/>
          <w:sz w:val="32"/>
          <w:szCs w:val="32"/>
        </w:rPr>
        <w:t>正式聘用并考核合格后，服务期限不低于</w:t>
      </w:r>
      <w:r>
        <w:rPr>
          <w:rFonts w:eastAsia="仿宋_GB2312" w:hint="eastAsia"/>
          <w:kern w:val="0"/>
          <w:sz w:val="32"/>
          <w:szCs w:val="32"/>
        </w:rPr>
        <w:t>3</w:t>
      </w:r>
      <w:r>
        <w:rPr>
          <w:rFonts w:eastAsia="仿宋_GB2312" w:hint="eastAsia"/>
          <w:kern w:val="0"/>
          <w:sz w:val="32"/>
          <w:szCs w:val="32"/>
        </w:rPr>
        <w:t>年。</w:t>
      </w:r>
    </w:p>
    <w:p w:rsidR="00616DD0" w:rsidRDefault="00F90654">
      <w:pPr>
        <w:pStyle w:val="a6"/>
        <w:spacing w:before="0" w:beforeAutospacing="0" w:after="0" w:afterAutospacing="0"/>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hint="eastAsia"/>
          <w:sz w:val="32"/>
          <w:szCs w:val="32"/>
        </w:rPr>
        <w:t>、其他</w:t>
      </w:r>
    </w:p>
    <w:p w:rsidR="00616DD0" w:rsidRDefault="00F90654">
      <w:pPr>
        <w:widowControl/>
        <w:spacing w:line="560" w:lineRule="exact"/>
        <w:ind w:firstLineChars="200" w:firstLine="640"/>
        <w:rPr>
          <w:rFonts w:eastAsia="仿宋_GB2312"/>
          <w:kern w:val="0"/>
          <w:sz w:val="32"/>
          <w:szCs w:val="32"/>
        </w:rPr>
      </w:pPr>
      <w:r>
        <w:rPr>
          <w:rFonts w:eastAsia="仿宋_GB2312"/>
          <w:sz w:val="32"/>
          <w:szCs w:val="32"/>
        </w:rPr>
        <w:t>招聘工作坚持</w:t>
      </w:r>
      <w:r>
        <w:rPr>
          <w:rFonts w:eastAsia="仿宋_GB2312"/>
          <w:sz w:val="32"/>
          <w:szCs w:val="32"/>
        </w:rPr>
        <w:t>“</w:t>
      </w:r>
      <w:r>
        <w:rPr>
          <w:rFonts w:eastAsia="仿宋_GB2312"/>
          <w:sz w:val="32"/>
          <w:szCs w:val="32"/>
        </w:rPr>
        <w:t>公开、平等、竞争、择优</w:t>
      </w:r>
      <w:r>
        <w:rPr>
          <w:rFonts w:eastAsia="仿宋_GB2312"/>
          <w:sz w:val="32"/>
          <w:szCs w:val="32"/>
        </w:rPr>
        <w:t>”</w:t>
      </w:r>
      <w:r>
        <w:rPr>
          <w:rFonts w:eastAsia="仿宋_GB2312"/>
          <w:sz w:val="32"/>
          <w:szCs w:val="32"/>
        </w:rPr>
        <w:t>的原则，接受纪检监察部门和社会公众的监督。</w:t>
      </w:r>
      <w:r>
        <w:rPr>
          <w:rFonts w:eastAsia="仿宋_GB2312"/>
          <w:kern w:val="0"/>
          <w:sz w:val="32"/>
          <w:szCs w:val="32"/>
        </w:rPr>
        <w:t>对弄虚作假、徇私舞弊的考生，一旦发现，立即取消考试或聘用资格。对违反纪律的工作人员，一经查实，即按有关规定予以严肃处理。</w:t>
      </w:r>
      <w:r>
        <w:rPr>
          <w:rFonts w:eastAsia="仿宋_GB2312"/>
          <w:sz w:val="32"/>
          <w:szCs w:val="32"/>
        </w:rPr>
        <w:t>监督电话：</w:t>
      </w:r>
      <w:r>
        <w:rPr>
          <w:rFonts w:eastAsia="仿宋_GB2312"/>
          <w:sz w:val="32"/>
          <w:szCs w:val="32"/>
        </w:rPr>
        <w:t>0511-808</w:t>
      </w:r>
      <w:r>
        <w:rPr>
          <w:rFonts w:eastAsia="仿宋_GB2312" w:hint="eastAsia"/>
          <w:sz w:val="32"/>
          <w:szCs w:val="32"/>
        </w:rPr>
        <w:t>23356</w:t>
      </w:r>
      <w:r>
        <w:rPr>
          <w:rFonts w:eastAsia="仿宋_GB2312"/>
          <w:sz w:val="32"/>
          <w:szCs w:val="32"/>
        </w:rPr>
        <w:t>。</w:t>
      </w:r>
    </w:p>
    <w:p w:rsidR="00616DD0" w:rsidRDefault="00616DD0">
      <w:pPr>
        <w:pStyle w:val="a6"/>
        <w:spacing w:before="0" w:beforeAutospacing="0" w:after="0" w:afterAutospacing="0"/>
        <w:jc w:val="both"/>
        <w:rPr>
          <w:rFonts w:ascii="Times New Roman" w:eastAsia="仿宋_GB2312" w:hAnsi="Times New Roman" w:cs="Times New Roman"/>
          <w:sz w:val="32"/>
          <w:szCs w:val="32"/>
        </w:rPr>
      </w:pPr>
    </w:p>
    <w:p w:rsidR="00616DD0" w:rsidRDefault="00F90654">
      <w:pPr>
        <w:pStyle w:val="a6"/>
        <w:spacing w:before="0" w:beforeAutospacing="0" w:after="0" w:afterAutospacing="0"/>
        <w:ind w:right="48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镇江新区丁卯街道党工委</w:t>
      </w:r>
      <w:r>
        <w:rPr>
          <w:rFonts w:ascii="Times New Roman" w:eastAsia="仿宋_GB2312" w:hAnsi="Times New Roman" w:cs="Times New Roman"/>
          <w:sz w:val="32"/>
          <w:szCs w:val="32"/>
        </w:rPr>
        <w:t xml:space="preserve">    </w:t>
      </w:r>
    </w:p>
    <w:p w:rsidR="00616DD0" w:rsidRDefault="00F90654">
      <w:pPr>
        <w:pStyle w:val="a6"/>
        <w:spacing w:before="0" w:beforeAutospacing="0" w:after="0" w:afterAutospacing="0"/>
        <w:ind w:firstLineChars="1700" w:firstLine="54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616DD0" w:rsidRDefault="00616DD0">
      <w:pPr>
        <w:spacing w:afterLines="50" w:after="156"/>
        <w:jc w:val="center"/>
        <w:rPr>
          <w:rFonts w:ascii="华文宋体" w:eastAsia="华文宋体" w:hAnsi="华文宋体" w:cs="华文宋体"/>
          <w:b/>
          <w:bCs/>
          <w:w w:val="95"/>
          <w:sz w:val="36"/>
          <w:szCs w:val="36"/>
        </w:rPr>
      </w:pPr>
    </w:p>
    <w:p w:rsidR="00616DD0" w:rsidRDefault="00616DD0">
      <w:pPr>
        <w:spacing w:afterLines="50" w:after="156"/>
        <w:jc w:val="center"/>
        <w:rPr>
          <w:rFonts w:ascii="华文宋体" w:eastAsia="华文宋体" w:hAnsi="华文宋体" w:cs="华文宋体"/>
          <w:b/>
          <w:bCs/>
          <w:w w:val="95"/>
          <w:sz w:val="36"/>
          <w:szCs w:val="36"/>
        </w:rPr>
      </w:pPr>
    </w:p>
    <w:p w:rsidR="00616DD0" w:rsidRDefault="00F90654">
      <w:pPr>
        <w:spacing w:afterLines="50" w:after="156"/>
        <w:jc w:val="center"/>
        <w:rPr>
          <w:rFonts w:ascii="华文宋体" w:eastAsia="华文宋体" w:hAnsi="华文宋体" w:cs="华文宋体"/>
          <w:b/>
          <w:bCs/>
          <w:w w:val="95"/>
          <w:sz w:val="36"/>
          <w:szCs w:val="36"/>
        </w:rPr>
      </w:pPr>
      <w:r>
        <w:rPr>
          <w:rFonts w:ascii="华文宋体" w:eastAsia="华文宋体" w:hAnsi="华文宋体" w:cs="华文宋体" w:hint="eastAsia"/>
          <w:b/>
          <w:bCs/>
          <w:w w:val="95"/>
          <w:sz w:val="36"/>
          <w:szCs w:val="36"/>
        </w:rPr>
        <w:lastRenderedPageBreak/>
        <w:t>2021</w:t>
      </w:r>
      <w:r>
        <w:rPr>
          <w:rFonts w:ascii="华文宋体" w:eastAsia="华文宋体" w:hAnsi="华文宋体" w:cs="华文宋体" w:hint="eastAsia"/>
          <w:b/>
          <w:bCs/>
          <w:w w:val="95"/>
          <w:sz w:val="36"/>
          <w:szCs w:val="36"/>
        </w:rPr>
        <w:t>年丁卯街道公开招聘社区、街属企业工作人员报名表</w:t>
      </w:r>
    </w:p>
    <w:tbl>
      <w:tblPr>
        <w:tblW w:w="96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6"/>
        <w:gridCol w:w="1080"/>
        <w:gridCol w:w="271"/>
        <w:gridCol w:w="720"/>
        <w:gridCol w:w="143"/>
        <w:gridCol w:w="470"/>
        <w:gridCol w:w="827"/>
        <w:gridCol w:w="120"/>
        <w:gridCol w:w="851"/>
        <w:gridCol w:w="1192"/>
        <w:gridCol w:w="177"/>
        <w:gridCol w:w="615"/>
        <w:gridCol w:w="108"/>
        <w:gridCol w:w="1938"/>
      </w:tblGrid>
      <w:tr w:rsidR="00616DD0">
        <w:trPr>
          <w:trHeight w:val="680"/>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姓　名</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性别</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827"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出生</w:t>
            </w:r>
          </w:p>
          <w:p w:rsidR="00616DD0" w:rsidRDefault="00F90654">
            <w:pPr>
              <w:spacing w:line="240" w:lineRule="exact"/>
              <w:jc w:val="center"/>
              <w:rPr>
                <w:b/>
              </w:rPr>
            </w:pPr>
            <w:r>
              <w:rPr>
                <w:b/>
              </w:rPr>
              <w:t>日期</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民族</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pPr>
            <w:r>
              <w:t>2</w:t>
            </w:r>
            <w:r>
              <w:t>寸照片</w:t>
            </w:r>
          </w:p>
        </w:tc>
      </w:tr>
      <w:tr w:rsidR="00616DD0">
        <w:trPr>
          <w:trHeight w:val="680"/>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身份证号</w:t>
            </w:r>
          </w:p>
        </w:tc>
        <w:tc>
          <w:tcPr>
            <w:tcW w:w="3511" w:type="dxa"/>
            <w:gridSpan w:val="6"/>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rPr>
                <w:b/>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rFonts w:hint="eastAsia"/>
                <w:b/>
              </w:rPr>
              <w:t>报考</w:t>
            </w:r>
          </w:p>
          <w:p w:rsidR="00616DD0" w:rsidRDefault="00F90654">
            <w:pPr>
              <w:spacing w:line="240" w:lineRule="exact"/>
              <w:jc w:val="center"/>
              <w:rPr>
                <w:b/>
              </w:rPr>
            </w:pPr>
            <w:r>
              <w:rPr>
                <w:rFonts w:hint="eastAsia"/>
                <w:b/>
              </w:rPr>
              <w:t>岗位</w:t>
            </w: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r>
      <w:tr w:rsidR="00616DD0">
        <w:trPr>
          <w:trHeight w:val="680"/>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毕业院校</w:t>
            </w:r>
          </w:p>
        </w:tc>
        <w:tc>
          <w:tcPr>
            <w:tcW w:w="3511" w:type="dxa"/>
            <w:gridSpan w:val="6"/>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所学</w:t>
            </w:r>
          </w:p>
          <w:p w:rsidR="00616DD0" w:rsidRDefault="00F90654">
            <w:pPr>
              <w:spacing w:line="240" w:lineRule="exact"/>
              <w:jc w:val="center"/>
              <w:rPr>
                <w:b/>
              </w:rPr>
            </w:pPr>
            <w:r>
              <w:rPr>
                <w:b/>
              </w:rPr>
              <w:t>专业</w:t>
            </w: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r>
      <w:tr w:rsidR="00616DD0">
        <w:trPr>
          <w:trHeight w:val="1075"/>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学</w:t>
            </w:r>
            <w:r>
              <w:rPr>
                <w:b/>
              </w:rPr>
              <w:t xml:space="preserve">  </w:t>
            </w:r>
            <w:r>
              <w:rPr>
                <w:b/>
              </w:rPr>
              <w:t>历</w:t>
            </w:r>
          </w:p>
        </w:tc>
        <w:tc>
          <w:tcPr>
            <w:tcW w:w="3511" w:type="dxa"/>
            <w:gridSpan w:val="6"/>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pPr>
            <w:r>
              <w:t>本　科（</w:t>
            </w:r>
            <w:r>
              <w:t xml:space="preserve">  </w:t>
            </w:r>
            <w:r>
              <w:t>）</w:t>
            </w:r>
          </w:p>
          <w:p w:rsidR="00616DD0" w:rsidRDefault="00F90654">
            <w:pPr>
              <w:spacing w:line="240" w:lineRule="exact"/>
              <w:jc w:val="center"/>
            </w:pPr>
            <w:r>
              <w:t>研究生（</w:t>
            </w:r>
            <w:r>
              <w:t xml:space="preserve">  </w:t>
            </w:r>
            <w: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学位</w:t>
            </w: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left"/>
            </w:pPr>
            <w:r>
              <w:t>学士（</w:t>
            </w:r>
            <w:r>
              <w:t xml:space="preserve">  </w:t>
            </w:r>
            <w:r>
              <w:t>）</w:t>
            </w:r>
          </w:p>
          <w:p w:rsidR="00616DD0" w:rsidRDefault="00F90654">
            <w:pPr>
              <w:spacing w:line="240" w:lineRule="exact"/>
              <w:jc w:val="left"/>
            </w:pPr>
            <w:r>
              <w:t>硕士（</w:t>
            </w:r>
            <w:r>
              <w:t xml:space="preserve">  </w:t>
            </w:r>
            <w:r>
              <w:t>）</w:t>
            </w:r>
          </w:p>
          <w:p w:rsidR="00616DD0" w:rsidRDefault="00F90654">
            <w:pPr>
              <w:spacing w:line="240" w:lineRule="exact"/>
              <w:jc w:val="left"/>
              <w:rPr>
                <w:b/>
              </w:rPr>
            </w:pPr>
            <w:r>
              <w:t>博士（</w:t>
            </w:r>
            <w:r>
              <w:t xml:space="preserve">  </w:t>
            </w:r>
            <w:r>
              <w:t>）</w:t>
            </w:r>
          </w:p>
        </w:tc>
        <w:tc>
          <w:tcPr>
            <w:tcW w:w="1938" w:type="dxa"/>
            <w:vMerge/>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rPr>
                <w:b/>
              </w:rPr>
            </w:pPr>
          </w:p>
        </w:tc>
      </w:tr>
      <w:tr w:rsidR="00616DD0">
        <w:trPr>
          <w:trHeight w:val="680"/>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工作单位</w:t>
            </w:r>
          </w:p>
        </w:tc>
        <w:tc>
          <w:tcPr>
            <w:tcW w:w="3511" w:type="dxa"/>
            <w:gridSpan w:val="6"/>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rPr>
                <w:b/>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参加工</w:t>
            </w:r>
          </w:p>
          <w:p w:rsidR="00616DD0" w:rsidRDefault="00F90654">
            <w:pPr>
              <w:spacing w:line="240" w:lineRule="exact"/>
              <w:jc w:val="center"/>
              <w:rPr>
                <w:b/>
              </w:rPr>
            </w:pPr>
            <w:r>
              <w:rPr>
                <w:b/>
              </w:rPr>
              <w:t>作时间</w:t>
            </w:r>
          </w:p>
        </w:tc>
        <w:tc>
          <w:tcPr>
            <w:tcW w:w="1192" w:type="dxa"/>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政治</w:t>
            </w:r>
          </w:p>
          <w:p w:rsidR="00616DD0" w:rsidRDefault="00F90654">
            <w:pPr>
              <w:spacing w:line="240" w:lineRule="exact"/>
              <w:jc w:val="center"/>
              <w:rPr>
                <w:b/>
              </w:rPr>
            </w:pPr>
            <w:r>
              <w:rPr>
                <w:b/>
              </w:rPr>
              <w:t>面貌</w:t>
            </w:r>
            <w:r>
              <w:rPr>
                <w:b/>
              </w:rPr>
              <w:br/>
            </w:r>
            <w:r>
              <w:rPr>
                <w:b/>
              </w:rPr>
              <w:t>（入党时间）</w:t>
            </w:r>
          </w:p>
        </w:tc>
        <w:tc>
          <w:tcPr>
            <w:tcW w:w="1938" w:type="dxa"/>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rPr>
                <w:b/>
              </w:rPr>
            </w:pPr>
          </w:p>
        </w:tc>
      </w:tr>
      <w:tr w:rsidR="00616DD0">
        <w:trPr>
          <w:trHeight w:val="680"/>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rFonts w:hint="eastAsia"/>
                <w:b/>
              </w:rPr>
              <w:t>家庭</w:t>
            </w:r>
            <w:r>
              <w:rPr>
                <w:b/>
              </w:rPr>
              <w:t>地址</w:t>
            </w:r>
          </w:p>
        </w:tc>
        <w:tc>
          <w:tcPr>
            <w:tcW w:w="5674" w:type="dxa"/>
            <w:gridSpan w:val="9"/>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联系</w:t>
            </w:r>
          </w:p>
          <w:p w:rsidR="00616DD0" w:rsidRDefault="00F90654">
            <w:pPr>
              <w:spacing w:line="240" w:lineRule="exact"/>
              <w:jc w:val="center"/>
              <w:rPr>
                <w:b/>
              </w:rPr>
            </w:pPr>
            <w:r>
              <w:rPr>
                <w:b/>
              </w:rPr>
              <w:t>电话</w:t>
            </w:r>
          </w:p>
        </w:tc>
        <w:tc>
          <w:tcPr>
            <w:tcW w:w="1938" w:type="dxa"/>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rPr>
                <w:b/>
              </w:rPr>
            </w:pPr>
          </w:p>
        </w:tc>
      </w:tr>
      <w:tr w:rsidR="00616DD0">
        <w:trPr>
          <w:cantSplit/>
          <w:trHeight w:val="890"/>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其他</w:t>
            </w:r>
          </w:p>
          <w:p w:rsidR="00616DD0" w:rsidRDefault="00F90654">
            <w:pPr>
              <w:spacing w:line="240" w:lineRule="exact"/>
              <w:jc w:val="center"/>
              <w:rPr>
                <w:b/>
              </w:rPr>
            </w:pPr>
            <w:r>
              <w:rPr>
                <w:b/>
              </w:rPr>
              <w:t>相关</w:t>
            </w:r>
          </w:p>
          <w:p w:rsidR="00616DD0" w:rsidRDefault="00F90654">
            <w:pPr>
              <w:spacing w:line="240" w:lineRule="exact"/>
              <w:jc w:val="center"/>
              <w:rPr>
                <w:b/>
              </w:rPr>
            </w:pPr>
            <w:r>
              <w:rPr>
                <w:b/>
              </w:rPr>
              <w:t>资格</w:t>
            </w:r>
          </w:p>
          <w:p w:rsidR="00616DD0" w:rsidRDefault="00F90654">
            <w:pPr>
              <w:spacing w:line="240" w:lineRule="exact"/>
              <w:jc w:val="center"/>
              <w:rPr>
                <w:b/>
              </w:rPr>
            </w:pPr>
            <w:r>
              <w:rPr>
                <w:b/>
              </w:rPr>
              <w:t>条件</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资格证书</w:t>
            </w:r>
          </w:p>
        </w:tc>
        <w:tc>
          <w:tcPr>
            <w:tcW w:w="7161" w:type="dxa"/>
            <w:gridSpan w:val="11"/>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sz w:val="18"/>
                <w:szCs w:val="18"/>
              </w:rPr>
            </w:pPr>
          </w:p>
          <w:p w:rsidR="00616DD0" w:rsidRDefault="00616DD0">
            <w:pPr>
              <w:spacing w:line="240" w:lineRule="exact"/>
              <w:jc w:val="center"/>
              <w:rPr>
                <w:b/>
                <w:sz w:val="18"/>
                <w:szCs w:val="18"/>
              </w:rPr>
            </w:pPr>
          </w:p>
          <w:p w:rsidR="00616DD0" w:rsidRDefault="00616DD0">
            <w:pPr>
              <w:spacing w:line="240" w:lineRule="exact"/>
              <w:jc w:val="center"/>
              <w:rPr>
                <w:b/>
                <w:sz w:val="18"/>
                <w:szCs w:val="18"/>
              </w:rPr>
            </w:pPr>
          </w:p>
          <w:p w:rsidR="00616DD0" w:rsidRDefault="00616DD0">
            <w:pPr>
              <w:spacing w:line="240" w:lineRule="exact"/>
              <w:rPr>
                <w:b/>
                <w:sz w:val="18"/>
                <w:szCs w:val="18"/>
              </w:rPr>
            </w:pPr>
          </w:p>
        </w:tc>
      </w:tr>
      <w:tr w:rsidR="00616DD0">
        <w:trPr>
          <w:cantSplit/>
          <w:trHeight w:val="566"/>
          <w:jc w:val="center"/>
        </w:trPr>
        <w:tc>
          <w:tcPr>
            <w:tcW w:w="1166" w:type="dxa"/>
            <w:vMerge/>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职称</w:t>
            </w:r>
          </w:p>
        </w:tc>
        <w:tc>
          <w:tcPr>
            <w:tcW w:w="7161" w:type="dxa"/>
            <w:gridSpan w:val="11"/>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jc w:val="center"/>
              <w:rPr>
                <w:b/>
                <w:sz w:val="18"/>
                <w:szCs w:val="18"/>
              </w:rPr>
            </w:pPr>
          </w:p>
          <w:p w:rsidR="00616DD0" w:rsidRDefault="00616DD0">
            <w:pPr>
              <w:spacing w:line="240" w:lineRule="exact"/>
              <w:jc w:val="center"/>
              <w:rPr>
                <w:b/>
                <w:sz w:val="18"/>
                <w:szCs w:val="18"/>
              </w:rPr>
            </w:pPr>
          </w:p>
          <w:p w:rsidR="00616DD0" w:rsidRDefault="00616DD0">
            <w:pPr>
              <w:spacing w:line="240" w:lineRule="exact"/>
              <w:jc w:val="center"/>
              <w:rPr>
                <w:b/>
                <w:sz w:val="18"/>
                <w:szCs w:val="18"/>
              </w:rPr>
            </w:pPr>
          </w:p>
          <w:p w:rsidR="00616DD0" w:rsidRDefault="00616DD0">
            <w:pPr>
              <w:spacing w:line="240" w:lineRule="exact"/>
              <w:jc w:val="center"/>
              <w:rPr>
                <w:b/>
                <w:sz w:val="18"/>
                <w:szCs w:val="18"/>
              </w:rPr>
            </w:pPr>
          </w:p>
        </w:tc>
      </w:tr>
      <w:tr w:rsidR="00616DD0">
        <w:trPr>
          <w:cantSplit/>
          <w:trHeight w:val="3629"/>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学习</w:t>
            </w:r>
          </w:p>
          <w:p w:rsidR="00616DD0" w:rsidRDefault="00F90654">
            <w:pPr>
              <w:spacing w:line="240" w:lineRule="exact"/>
              <w:jc w:val="center"/>
              <w:rPr>
                <w:b/>
              </w:rPr>
            </w:pPr>
            <w:r>
              <w:rPr>
                <w:b/>
              </w:rPr>
              <w:t>工作</w:t>
            </w:r>
          </w:p>
          <w:p w:rsidR="00616DD0" w:rsidRDefault="00F90654">
            <w:pPr>
              <w:spacing w:line="240" w:lineRule="exact"/>
              <w:jc w:val="center"/>
              <w:rPr>
                <w:b/>
              </w:rPr>
            </w:pPr>
            <w:r>
              <w:rPr>
                <w:b/>
              </w:rPr>
              <w:t>简历</w:t>
            </w:r>
          </w:p>
        </w:tc>
        <w:tc>
          <w:tcPr>
            <w:tcW w:w="8512" w:type="dxa"/>
            <w:gridSpan w:val="13"/>
            <w:tcBorders>
              <w:top w:val="single" w:sz="4" w:space="0" w:color="auto"/>
              <w:left w:val="single" w:sz="4" w:space="0" w:color="auto"/>
              <w:bottom w:val="single" w:sz="4" w:space="0" w:color="auto"/>
              <w:right w:val="single" w:sz="4" w:space="0" w:color="auto"/>
            </w:tcBorders>
          </w:tcPr>
          <w:p w:rsidR="00616DD0" w:rsidRDefault="00F90654">
            <w:pPr>
              <w:spacing w:line="240" w:lineRule="exact"/>
            </w:pPr>
            <w:r>
              <w:t>（从高中毕业后开始填写）</w:t>
            </w: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ind w:firstLineChars="109" w:firstLine="229"/>
            </w:pPr>
          </w:p>
          <w:p w:rsidR="00616DD0" w:rsidRDefault="00616DD0">
            <w:pPr>
              <w:spacing w:line="240" w:lineRule="exact"/>
            </w:pPr>
          </w:p>
          <w:p w:rsidR="00616DD0" w:rsidRDefault="00616DD0">
            <w:pPr>
              <w:spacing w:line="240" w:lineRule="exact"/>
              <w:ind w:firstLineChars="109" w:firstLine="229"/>
            </w:pPr>
          </w:p>
        </w:tc>
      </w:tr>
      <w:tr w:rsidR="00616DD0">
        <w:trPr>
          <w:trHeight w:val="564"/>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bCs/>
              </w:rPr>
            </w:pPr>
            <w:r>
              <w:rPr>
                <w:b/>
                <w:bCs/>
              </w:rPr>
              <w:t>个人</w:t>
            </w:r>
          </w:p>
          <w:p w:rsidR="00616DD0" w:rsidRDefault="00F90654">
            <w:pPr>
              <w:spacing w:line="240" w:lineRule="exact"/>
              <w:jc w:val="center"/>
              <w:rPr>
                <w:b/>
              </w:rPr>
            </w:pPr>
            <w:r>
              <w:rPr>
                <w:b/>
                <w:bCs/>
              </w:rPr>
              <w:t>专长</w:t>
            </w:r>
          </w:p>
        </w:tc>
        <w:tc>
          <w:tcPr>
            <w:tcW w:w="8512" w:type="dxa"/>
            <w:gridSpan w:val="1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p w:rsidR="00616DD0" w:rsidRDefault="00616DD0">
            <w:pPr>
              <w:spacing w:line="240" w:lineRule="exact"/>
              <w:ind w:firstLineChars="200" w:firstLine="402"/>
              <w:rPr>
                <w:b/>
                <w:sz w:val="20"/>
                <w:szCs w:val="20"/>
              </w:rPr>
            </w:pPr>
          </w:p>
          <w:p w:rsidR="00616DD0" w:rsidRDefault="00616DD0">
            <w:pPr>
              <w:spacing w:line="240" w:lineRule="exact"/>
              <w:ind w:firstLineChars="200" w:firstLine="402"/>
              <w:rPr>
                <w:b/>
                <w:sz w:val="20"/>
                <w:szCs w:val="20"/>
              </w:rPr>
            </w:pPr>
          </w:p>
          <w:p w:rsidR="00616DD0" w:rsidRDefault="00616DD0">
            <w:pPr>
              <w:spacing w:line="240" w:lineRule="exact"/>
              <w:rPr>
                <w:b/>
                <w:sz w:val="20"/>
                <w:szCs w:val="20"/>
              </w:rPr>
            </w:pPr>
          </w:p>
        </w:tc>
      </w:tr>
      <w:tr w:rsidR="00616DD0">
        <w:trPr>
          <w:trHeight w:val="648"/>
          <w:jc w:val="center"/>
        </w:trPr>
        <w:tc>
          <w:tcPr>
            <w:tcW w:w="1166" w:type="dxa"/>
            <w:vMerge w:val="restart"/>
            <w:tcBorders>
              <w:top w:val="single" w:sz="4" w:space="0" w:color="auto"/>
              <w:left w:val="single" w:sz="4" w:space="0" w:color="auto"/>
              <w:right w:val="single" w:sz="4" w:space="0" w:color="auto"/>
            </w:tcBorders>
            <w:vAlign w:val="center"/>
          </w:tcPr>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F90654">
            <w:pPr>
              <w:spacing w:line="240" w:lineRule="exact"/>
              <w:jc w:val="center"/>
              <w:rPr>
                <w:b/>
              </w:rPr>
            </w:pPr>
            <w:r>
              <w:rPr>
                <w:b/>
              </w:rPr>
              <w:t>家庭</w:t>
            </w:r>
          </w:p>
          <w:p w:rsidR="00616DD0" w:rsidRDefault="00F90654">
            <w:pPr>
              <w:spacing w:line="240" w:lineRule="exact"/>
              <w:jc w:val="center"/>
              <w:rPr>
                <w:b/>
              </w:rPr>
            </w:pPr>
            <w:r>
              <w:rPr>
                <w:b/>
              </w:rPr>
              <w:t>主要</w:t>
            </w:r>
          </w:p>
          <w:p w:rsidR="00616DD0" w:rsidRDefault="00F90654">
            <w:pPr>
              <w:spacing w:line="240" w:lineRule="exact"/>
              <w:jc w:val="center"/>
              <w:rPr>
                <w:b/>
              </w:rPr>
            </w:pPr>
            <w:r>
              <w:rPr>
                <w:b/>
              </w:rPr>
              <w:t>成员</w:t>
            </w:r>
          </w:p>
          <w:p w:rsidR="00616DD0" w:rsidRDefault="00F90654">
            <w:pPr>
              <w:spacing w:line="240" w:lineRule="exact"/>
              <w:jc w:val="center"/>
              <w:rPr>
                <w:b/>
              </w:rPr>
            </w:pPr>
            <w:r>
              <w:rPr>
                <w:b/>
              </w:rPr>
              <w:t>及</w:t>
            </w:r>
          </w:p>
          <w:p w:rsidR="00616DD0" w:rsidRDefault="00F90654">
            <w:pPr>
              <w:spacing w:line="240" w:lineRule="exact"/>
              <w:jc w:val="center"/>
              <w:rPr>
                <w:b/>
              </w:rPr>
            </w:pPr>
            <w:r>
              <w:rPr>
                <w:b/>
              </w:rPr>
              <w:t>社会</w:t>
            </w:r>
          </w:p>
          <w:p w:rsidR="00616DD0" w:rsidRDefault="00F90654">
            <w:pPr>
              <w:spacing w:line="240" w:lineRule="exact"/>
              <w:jc w:val="center"/>
              <w:rPr>
                <w:b/>
              </w:rPr>
            </w:pPr>
            <w:r>
              <w:rPr>
                <w:b/>
              </w:rPr>
              <w:t>重要</w:t>
            </w:r>
          </w:p>
          <w:p w:rsidR="00616DD0" w:rsidRDefault="00F90654">
            <w:pPr>
              <w:spacing w:line="240" w:lineRule="exact"/>
              <w:jc w:val="center"/>
              <w:rPr>
                <w:b/>
              </w:rPr>
            </w:pPr>
            <w:r>
              <w:rPr>
                <w:b/>
              </w:rPr>
              <w:t>关系</w:t>
            </w: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616DD0" w:rsidRDefault="00F90654">
            <w:pPr>
              <w:widowControl/>
              <w:spacing w:line="240" w:lineRule="exact"/>
              <w:jc w:val="center"/>
              <w:rPr>
                <w:rFonts w:eastAsia="仿宋_GB2312"/>
                <w:kern w:val="0"/>
                <w:szCs w:val="21"/>
              </w:rPr>
            </w:pPr>
            <w:r>
              <w:rPr>
                <w:rFonts w:eastAsia="仿宋_GB2312"/>
                <w:kern w:val="0"/>
                <w:szCs w:val="21"/>
              </w:rPr>
              <w:t>称谓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16DD0" w:rsidRDefault="00F90654">
            <w:pPr>
              <w:widowControl/>
              <w:spacing w:line="240" w:lineRule="exact"/>
              <w:jc w:val="center"/>
              <w:rPr>
                <w:rFonts w:eastAsia="仿宋_GB2312"/>
                <w:kern w:val="0"/>
                <w:szCs w:val="21"/>
              </w:rPr>
            </w:pPr>
            <w:r>
              <w:rPr>
                <w:rFonts w:eastAsia="仿宋_GB2312"/>
                <w:kern w:val="0"/>
                <w:szCs w:val="21"/>
              </w:rPr>
              <w:t>姓名</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16DD0" w:rsidRDefault="00F90654">
            <w:pPr>
              <w:widowControl/>
              <w:spacing w:line="240" w:lineRule="exact"/>
              <w:jc w:val="center"/>
              <w:rPr>
                <w:rFonts w:eastAsia="仿宋_GB2312"/>
                <w:kern w:val="0"/>
                <w:szCs w:val="21"/>
              </w:rPr>
            </w:pPr>
            <w:r>
              <w:rPr>
                <w:rFonts w:eastAsia="仿宋_GB2312"/>
                <w:kern w:val="0"/>
                <w:szCs w:val="21"/>
              </w:rPr>
              <w:t>政治</w:t>
            </w:r>
          </w:p>
          <w:p w:rsidR="00616DD0" w:rsidRDefault="00F90654">
            <w:pPr>
              <w:widowControl/>
              <w:spacing w:line="240" w:lineRule="exact"/>
              <w:jc w:val="center"/>
              <w:rPr>
                <w:rFonts w:eastAsia="仿宋_GB2312"/>
                <w:kern w:val="0"/>
                <w:szCs w:val="21"/>
              </w:rPr>
            </w:pPr>
            <w:r>
              <w:rPr>
                <w:rFonts w:eastAsia="仿宋_GB2312"/>
                <w:kern w:val="0"/>
                <w:szCs w:val="21"/>
              </w:rPr>
              <w:t>面貌</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616DD0" w:rsidRDefault="00F90654">
            <w:pPr>
              <w:widowControl/>
              <w:spacing w:line="240" w:lineRule="exact"/>
              <w:jc w:val="center"/>
              <w:rPr>
                <w:rFonts w:eastAsia="仿宋_GB2312"/>
                <w:kern w:val="0"/>
                <w:szCs w:val="21"/>
              </w:rPr>
            </w:pPr>
            <w:r>
              <w:rPr>
                <w:rFonts w:eastAsia="仿宋_GB2312"/>
                <w:kern w:val="0"/>
                <w:szCs w:val="21"/>
              </w:rPr>
              <w:t>身份证号</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616DD0" w:rsidRDefault="00F90654">
            <w:pPr>
              <w:widowControl/>
              <w:spacing w:line="240" w:lineRule="exact"/>
              <w:jc w:val="center"/>
              <w:rPr>
                <w:rFonts w:eastAsia="仿宋_GB2312"/>
                <w:kern w:val="0"/>
                <w:szCs w:val="21"/>
              </w:rPr>
            </w:pPr>
            <w:r>
              <w:rPr>
                <w:rFonts w:eastAsia="仿宋_GB2312"/>
                <w:kern w:val="0"/>
                <w:szCs w:val="21"/>
              </w:rPr>
              <w:t>工作单位及职务</w:t>
            </w: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648"/>
          <w:jc w:val="center"/>
        </w:trPr>
        <w:tc>
          <w:tcPr>
            <w:tcW w:w="1166" w:type="dxa"/>
            <w:vMerge/>
            <w:tcBorders>
              <w:left w:val="single" w:sz="4" w:space="0" w:color="auto"/>
              <w:bottom w:val="single" w:sz="4" w:space="0" w:color="auto"/>
              <w:right w:val="single" w:sz="4" w:space="0" w:color="auto"/>
            </w:tcBorders>
            <w:vAlign w:val="center"/>
          </w:tcPr>
          <w:p w:rsidR="00616DD0" w:rsidRDefault="00616DD0">
            <w:pPr>
              <w:spacing w:line="240" w:lineRule="exact"/>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tc>
      </w:tr>
      <w:tr w:rsidR="00616DD0">
        <w:trPr>
          <w:trHeight w:val="1671"/>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个人</w:t>
            </w:r>
          </w:p>
          <w:p w:rsidR="00616DD0" w:rsidRDefault="00F90654">
            <w:pPr>
              <w:spacing w:line="240" w:lineRule="exact"/>
              <w:jc w:val="center"/>
              <w:rPr>
                <w:b/>
              </w:rPr>
            </w:pPr>
            <w:r>
              <w:rPr>
                <w:b/>
              </w:rPr>
              <w:t>承诺</w:t>
            </w:r>
          </w:p>
        </w:tc>
        <w:tc>
          <w:tcPr>
            <w:tcW w:w="8512" w:type="dxa"/>
            <w:gridSpan w:val="13"/>
            <w:tcBorders>
              <w:top w:val="single" w:sz="4" w:space="0" w:color="auto"/>
              <w:left w:val="single" w:sz="4" w:space="0" w:color="auto"/>
              <w:bottom w:val="single" w:sz="4" w:space="0" w:color="auto"/>
              <w:right w:val="single" w:sz="4" w:space="0" w:color="auto"/>
            </w:tcBorders>
          </w:tcPr>
          <w:p w:rsidR="00616DD0" w:rsidRDefault="00616DD0">
            <w:pPr>
              <w:spacing w:line="240" w:lineRule="exact"/>
              <w:ind w:firstLineChars="200" w:firstLine="402"/>
              <w:rPr>
                <w:b/>
                <w:sz w:val="20"/>
                <w:szCs w:val="20"/>
              </w:rPr>
            </w:pPr>
          </w:p>
          <w:p w:rsidR="00616DD0" w:rsidRDefault="00F90654">
            <w:pPr>
              <w:spacing w:line="240" w:lineRule="exact"/>
              <w:ind w:firstLineChars="200" w:firstLine="402"/>
              <w:rPr>
                <w:b/>
                <w:sz w:val="20"/>
                <w:szCs w:val="20"/>
              </w:rPr>
            </w:pPr>
            <w:r>
              <w:rPr>
                <w:b/>
                <w:sz w:val="20"/>
                <w:szCs w:val="20"/>
              </w:rPr>
              <w:t>本人已仔细阅读招聘公告、岗位表等相关资料，承诺所填写的个人信息资料真实准确，并符合招聘岗位的要求。由于个人信息填写不准确而导致不能正常参加笔试、面试或取消录取资格等情况，由本人承担全部责任。</w:t>
            </w:r>
          </w:p>
          <w:p w:rsidR="00616DD0" w:rsidRDefault="00F90654">
            <w:pPr>
              <w:spacing w:line="240" w:lineRule="exact"/>
              <w:ind w:firstLineChars="2085" w:firstLine="4186"/>
              <w:rPr>
                <w:b/>
                <w:sz w:val="20"/>
                <w:szCs w:val="20"/>
              </w:rPr>
            </w:pPr>
            <w:r>
              <w:rPr>
                <w:b/>
                <w:sz w:val="20"/>
                <w:szCs w:val="20"/>
              </w:rPr>
              <w:t>应聘人签字：</w:t>
            </w:r>
          </w:p>
        </w:tc>
      </w:tr>
      <w:tr w:rsidR="00616DD0">
        <w:trPr>
          <w:trHeight w:val="1523"/>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审核</w:t>
            </w:r>
          </w:p>
          <w:p w:rsidR="00616DD0" w:rsidRDefault="00F90654">
            <w:pPr>
              <w:spacing w:line="240" w:lineRule="exact"/>
              <w:jc w:val="center"/>
              <w:rPr>
                <w:b/>
              </w:rPr>
            </w:pPr>
            <w:r>
              <w:rPr>
                <w:b/>
              </w:rPr>
              <w:t>意见</w:t>
            </w:r>
          </w:p>
        </w:tc>
        <w:tc>
          <w:tcPr>
            <w:tcW w:w="8512" w:type="dxa"/>
            <w:gridSpan w:val="13"/>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审核人</w:t>
            </w:r>
            <w:r>
              <w:rPr>
                <w:b/>
              </w:rPr>
              <w:t>(</w:t>
            </w:r>
            <w:r>
              <w:rPr>
                <w:b/>
              </w:rPr>
              <w:t>签名</w:t>
            </w:r>
            <w:r>
              <w:rPr>
                <w:b/>
              </w:rPr>
              <w:t xml:space="preserve">) </w:t>
            </w:r>
            <w:r>
              <w:rPr>
                <w:b/>
              </w:rPr>
              <w:t>：</w:t>
            </w:r>
            <w:r>
              <w:rPr>
                <w:b/>
              </w:rPr>
              <w:t xml:space="preserve">                    </w:t>
            </w:r>
            <w:r>
              <w:rPr>
                <w:b/>
              </w:rPr>
              <w:t xml:space="preserve">             </w:t>
            </w:r>
            <w:r>
              <w:rPr>
                <w:b/>
              </w:rPr>
              <w:t xml:space="preserve">　　　　</w:t>
            </w:r>
            <w:r>
              <w:rPr>
                <w:b/>
              </w:rPr>
              <w:t xml:space="preserve">    </w:t>
            </w:r>
            <w:r>
              <w:rPr>
                <w:b/>
              </w:rPr>
              <w:t>年</w:t>
            </w:r>
            <w:r>
              <w:rPr>
                <w:b/>
              </w:rPr>
              <w:t xml:space="preserve">   </w:t>
            </w:r>
            <w:r>
              <w:rPr>
                <w:b/>
              </w:rPr>
              <w:t>月</w:t>
            </w:r>
            <w:r>
              <w:rPr>
                <w:b/>
              </w:rPr>
              <w:t xml:space="preserve">   </w:t>
            </w:r>
            <w:r>
              <w:rPr>
                <w:b/>
              </w:rPr>
              <w:t>日</w:t>
            </w:r>
          </w:p>
        </w:tc>
      </w:tr>
      <w:tr w:rsidR="00616DD0">
        <w:trPr>
          <w:trHeight w:val="1119"/>
          <w:jc w:val="center"/>
        </w:trPr>
        <w:tc>
          <w:tcPr>
            <w:tcW w:w="1166" w:type="dxa"/>
            <w:tcBorders>
              <w:top w:val="single" w:sz="4" w:space="0" w:color="auto"/>
              <w:left w:val="single" w:sz="4" w:space="0" w:color="auto"/>
              <w:bottom w:val="single" w:sz="4" w:space="0" w:color="auto"/>
              <w:right w:val="single" w:sz="4" w:space="0" w:color="auto"/>
            </w:tcBorders>
            <w:vAlign w:val="center"/>
          </w:tcPr>
          <w:p w:rsidR="00616DD0" w:rsidRDefault="00F90654">
            <w:pPr>
              <w:spacing w:line="240" w:lineRule="exact"/>
              <w:jc w:val="center"/>
              <w:rPr>
                <w:b/>
              </w:rPr>
            </w:pPr>
            <w:r>
              <w:rPr>
                <w:b/>
              </w:rPr>
              <w:t>备注</w:t>
            </w:r>
          </w:p>
        </w:tc>
        <w:tc>
          <w:tcPr>
            <w:tcW w:w="8512" w:type="dxa"/>
            <w:gridSpan w:val="13"/>
            <w:tcBorders>
              <w:top w:val="single" w:sz="4" w:space="0" w:color="auto"/>
              <w:left w:val="single" w:sz="4" w:space="0" w:color="auto"/>
              <w:bottom w:val="single" w:sz="4" w:space="0" w:color="auto"/>
              <w:right w:val="single" w:sz="4" w:space="0" w:color="auto"/>
            </w:tcBorders>
            <w:vAlign w:val="center"/>
          </w:tcPr>
          <w:p w:rsidR="00616DD0" w:rsidRDefault="00616DD0">
            <w:pPr>
              <w:spacing w:line="240" w:lineRule="exact"/>
              <w:rPr>
                <w:bCs/>
                <w:sz w:val="22"/>
              </w:rPr>
            </w:pPr>
          </w:p>
        </w:tc>
      </w:tr>
    </w:tbl>
    <w:p w:rsidR="00616DD0" w:rsidRDefault="00616DD0" w:rsidP="005028EA">
      <w:pPr>
        <w:pStyle w:val="a6"/>
        <w:spacing w:before="0" w:beforeAutospacing="0" w:after="0" w:afterAutospacing="0"/>
        <w:jc w:val="both"/>
        <w:rPr>
          <w:rFonts w:ascii="Times New Roman" w:eastAsia="仿宋_GB2312" w:hAnsi="Times New Roman" w:cs="Times New Roman" w:hint="eastAsia"/>
          <w:sz w:val="32"/>
          <w:szCs w:val="32"/>
        </w:rPr>
      </w:pPr>
      <w:bookmarkStart w:id="0" w:name="_GoBack"/>
      <w:bookmarkEnd w:id="0"/>
    </w:p>
    <w:sectPr w:rsidR="00616DD0">
      <w:headerReference w:type="default" r:id="rId8"/>
      <w:footerReference w:type="default" r:id="rId9"/>
      <w:pgSz w:w="11906" w:h="16838"/>
      <w:pgMar w:top="2155" w:right="1531" w:bottom="215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54" w:rsidRDefault="00F90654">
      <w:r>
        <w:separator/>
      </w:r>
    </w:p>
  </w:endnote>
  <w:endnote w:type="continuationSeparator" w:id="0">
    <w:p w:rsidR="00F90654" w:rsidRDefault="00F9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D0" w:rsidRDefault="00F90654">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616DD0" w:rsidRDefault="00F90654">
                <w:pPr>
                  <w:pStyle w:val="a4"/>
                </w:pPr>
                <w:r>
                  <w:fldChar w:fldCharType="begin"/>
                </w:r>
                <w:r>
                  <w:instrText xml:space="preserve"> PAGE  \* MERGEFORMAT </w:instrText>
                </w:r>
                <w:r>
                  <w:fldChar w:fldCharType="separate"/>
                </w:r>
                <w:r w:rsidR="005028EA">
                  <w:rPr>
                    <w:noProof/>
                  </w:rPr>
                  <w:t>7</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54" w:rsidRDefault="00F90654">
      <w:r>
        <w:separator/>
      </w:r>
    </w:p>
  </w:footnote>
  <w:footnote w:type="continuationSeparator" w:id="0">
    <w:p w:rsidR="00F90654" w:rsidRDefault="00F9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D0" w:rsidRDefault="00616DD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7A091"/>
    <w:multiLevelType w:val="singleLevel"/>
    <w:tmpl w:val="28D7A09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896"/>
    <w:rsid w:val="000027AD"/>
    <w:rsid w:val="00007539"/>
    <w:rsid w:val="00011FBE"/>
    <w:rsid w:val="000709A4"/>
    <w:rsid w:val="00071BEF"/>
    <w:rsid w:val="0007436C"/>
    <w:rsid w:val="000D73F1"/>
    <w:rsid w:val="000F02F7"/>
    <w:rsid w:val="0010258F"/>
    <w:rsid w:val="00110F1E"/>
    <w:rsid w:val="0013449F"/>
    <w:rsid w:val="001625FD"/>
    <w:rsid w:val="00194CB1"/>
    <w:rsid w:val="001C7077"/>
    <w:rsid w:val="001E6FEE"/>
    <w:rsid w:val="00203DA1"/>
    <w:rsid w:val="00227B46"/>
    <w:rsid w:val="002306C7"/>
    <w:rsid w:val="00256E9F"/>
    <w:rsid w:val="00261175"/>
    <w:rsid w:val="00275734"/>
    <w:rsid w:val="002803C3"/>
    <w:rsid w:val="00290556"/>
    <w:rsid w:val="002A1589"/>
    <w:rsid w:val="002C5A74"/>
    <w:rsid w:val="00322CC1"/>
    <w:rsid w:val="00325B7D"/>
    <w:rsid w:val="00331896"/>
    <w:rsid w:val="00356E3D"/>
    <w:rsid w:val="003704E7"/>
    <w:rsid w:val="00396FFC"/>
    <w:rsid w:val="003971A5"/>
    <w:rsid w:val="003A18DB"/>
    <w:rsid w:val="003A5D04"/>
    <w:rsid w:val="003A6BFB"/>
    <w:rsid w:val="003C2382"/>
    <w:rsid w:val="003E22ED"/>
    <w:rsid w:val="003E4F71"/>
    <w:rsid w:val="00402661"/>
    <w:rsid w:val="00411EBE"/>
    <w:rsid w:val="00435615"/>
    <w:rsid w:val="004365B4"/>
    <w:rsid w:val="00471EA1"/>
    <w:rsid w:val="00493AE7"/>
    <w:rsid w:val="00493D29"/>
    <w:rsid w:val="004F515B"/>
    <w:rsid w:val="005028EA"/>
    <w:rsid w:val="00505C87"/>
    <w:rsid w:val="00513B57"/>
    <w:rsid w:val="005B0B8D"/>
    <w:rsid w:val="005D0B63"/>
    <w:rsid w:val="00612A95"/>
    <w:rsid w:val="00616DD0"/>
    <w:rsid w:val="0062123A"/>
    <w:rsid w:val="00626AF5"/>
    <w:rsid w:val="00652BC7"/>
    <w:rsid w:val="00666E67"/>
    <w:rsid w:val="006915E9"/>
    <w:rsid w:val="00697E9D"/>
    <w:rsid w:val="006C1DA5"/>
    <w:rsid w:val="00797DCC"/>
    <w:rsid w:val="007B3E88"/>
    <w:rsid w:val="007C6260"/>
    <w:rsid w:val="007E7E16"/>
    <w:rsid w:val="00804216"/>
    <w:rsid w:val="0081013F"/>
    <w:rsid w:val="00813832"/>
    <w:rsid w:val="008332D1"/>
    <w:rsid w:val="00842700"/>
    <w:rsid w:val="00892845"/>
    <w:rsid w:val="008A71C6"/>
    <w:rsid w:val="008D5F55"/>
    <w:rsid w:val="008D7237"/>
    <w:rsid w:val="008E7D98"/>
    <w:rsid w:val="008F1FF9"/>
    <w:rsid w:val="008F2C3A"/>
    <w:rsid w:val="009221E8"/>
    <w:rsid w:val="00943C31"/>
    <w:rsid w:val="00943E71"/>
    <w:rsid w:val="00973847"/>
    <w:rsid w:val="00973BDF"/>
    <w:rsid w:val="0097755F"/>
    <w:rsid w:val="00995F07"/>
    <w:rsid w:val="009C263D"/>
    <w:rsid w:val="00A17045"/>
    <w:rsid w:val="00A51070"/>
    <w:rsid w:val="00A66F0F"/>
    <w:rsid w:val="00A7531D"/>
    <w:rsid w:val="00A83288"/>
    <w:rsid w:val="00AA6AFB"/>
    <w:rsid w:val="00AB2A71"/>
    <w:rsid w:val="00AC4C66"/>
    <w:rsid w:val="00AC7475"/>
    <w:rsid w:val="00AE4BE3"/>
    <w:rsid w:val="00AF243B"/>
    <w:rsid w:val="00AF52C9"/>
    <w:rsid w:val="00B464FC"/>
    <w:rsid w:val="00B67F55"/>
    <w:rsid w:val="00B747F1"/>
    <w:rsid w:val="00B83DCF"/>
    <w:rsid w:val="00BB5A10"/>
    <w:rsid w:val="00BC4AA0"/>
    <w:rsid w:val="00BE634A"/>
    <w:rsid w:val="00BF29CC"/>
    <w:rsid w:val="00C1346F"/>
    <w:rsid w:val="00C265A1"/>
    <w:rsid w:val="00C83B97"/>
    <w:rsid w:val="00CD27A3"/>
    <w:rsid w:val="00CF131A"/>
    <w:rsid w:val="00D1796B"/>
    <w:rsid w:val="00D636E7"/>
    <w:rsid w:val="00D670F4"/>
    <w:rsid w:val="00D8508D"/>
    <w:rsid w:val="00DC5643"/>
    <w:rsid w:val="00DD2FFF"/>
    <w:rsid w:val="00DE4F60"/>
    <w:rsid w:val="00E06986"/>
    <w:rsid w:val="00E364FF"/>
    <w:rsid w:val="00E65313"/>
    <w:rsid w:val="00E726F8"/>
    <w:rsid w:val="00E9610B"/>
    <w:rsid w:val="00EB7789"/>
    <w:rsid w:val="00EC3AE8"/>
    <w:rsid w:val="00EE6C7E"/>
    <w:rsid w:val="00F02978"/>
    <w:rsid w:val="00F27880"/>
    <w:rsid w:val="00F370D0"/>
    <w:rsid w:val="00F81677"/>
    <w:rsid w:val="00F90654"/>
    <w:rsid w:val="00FE43D7"/>
    <w:rsid w:val="00FF777E"/>
    <w:rsid w:val="07635CEB"/>
    <w:rsid w:val="09641244"/>
    <w:rsid w:val="0C2E2054"/>
    <w:rsid w:val="0CA34BF5"/>
    <w:rsid w:val="0CB73DAB"/>
    <w:rsid w:val="0DDD63BA"/>
    <w:rsid w:val="0FD15675"/>
    <w:rsid w:val="13CF4378"/>
    <w:rsid w:val="1A0803E9"/>
    <w:rsid w:val="1B8644B0"/>
    <w:rsid w:val="1FB010BD"/>
    <w:rsid w:val="21771FB2"/>
    <w:rsid w:val="22130BD9"/>
    <w:rsid w:val="26C7553F"/>
    <w:rsid w:val="27AA7EE5"/>
    <w:rsid w:val="28511735"/>
    <w:rsid w:val="299A2F8F"/>
    <w:rsid w:val="2B9B5F7C"/>
    <w:rsid w:val="2C343F50"/>
    <w:rsid w:val="2C774E22"/>
    <w:rsid w:val="2FBB7329"/>
    <w:rsid w:val="300D5020"/>
    <w:rsid w:val="31982E66"/>
    <w:rsid w:val="364010B1"/>
    <w:rsid w:val="367920F6"/>
    <w:rsid w:val="37650390"/>
    <w:rsid w:val="397B3135"/>
    <w:rsid w:val="3AB33B83"/>
    <w:rsid w:val="3B325C92"/>
    <w:rsid w:val="3BB45DF5"/>
    <w:rsid w:val="3C92743A"/>
    <w:rsid w:val="3F982AF0"/>
    <w:rsid w:val="42334D26"/>
    <w:rsid w:val="45051F48"/>
    <w:rsid w:val="462F316B"/>
    <w:rsid w:val="48FF1216"/>
    <w:rsid w:val="49F561C7"/>
    <w:rsid w:val="543D4EA1"/>
    <w:rsid w:val="5A4E0E3B"/>
    <w:rsid w:val="5D367BCF"/>
    <w:rsid w:val="5DF1695A"/>
    <w:rsid w:val="5F4C6951"/>
    <w:rsid w:val="606D6B87"/>
    <w:rsid w:val="619B3CD4"/>
    <w:rsid w:val="61DC1D51"/>
    <w:rsid w:val="69CD693B"/>
    <w:rsid w:val="6A274EFC"/>
    <w:rsid w:val="6D866257"/>
    <w:rsid w:val="6FF21D95"/>
    <w:rsid w:val="712118EB"/>
    <w:rsid w:val="72933923"/>
    <w:rsid w:val="792C5763"/>
    <w:rsid w:val="7A7237EF"/>
    <w:rsid w:val="7AE02F5F"/>
    <w:rsid w:val="7DE03043"/>
    <w:rsid w:val="7F4E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9B37409-C9D2-456E-BD7A-A10AAA3C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招聘保安</dc:title>
  <dc:creator>User</dc:creator>
  <cp:lastModifiedBy>wangzili</cp:lastModifiedBy>
  <cp:revision>33</cp:revision>
  <cp:lastPrinted>2021-11-11T01:23:00Z</cp:lastPrinted>
  <dcterms:created xsi:type="dcterms:W3CDTF">2020-06-04T07:44:00Z</dcterms:created>
  <dcterms:modified xsi:type="dcterms:W3CDTF">2021-12-18T03:44:00Z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9EC60E1ACCEA4C55BAB3160F25563D24</vt:lpwstr>
  </property>
</Properties>
</file>