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7" w:type="dxa"/>
        <w:tblInd w:w="-34" w:type="dxa"/>
        <w:tblLayout w:type="fixed"/>
        <w:tblLook w:val="0000"/>
      </w:tblPr>
      <w:tblGrid>
        <w:gridCol w:w="727"/>
        <w:gridCol w:w="1967"/>
        <w:gridCol w:w="709"/>
        <w:gridCol w:w="1984"/>
        <w:gridCol w:w="1985"/>
        <w:gridCol w:w="708"/>
        <w:gridCol w:w="1560"/>
        <w:gridCol w:w="1984"/>
        <w:gridCol w:w="2963"/>
      </w:tblGrid>
      <w:tr w:rsidR="00185C14" w:rsidRPr="00E12AA1" w:rsidTr="00997A59">
        <w:trPr>
          <w:trHeight w:val="780"/>
        </w:trPr>
        <w:tc>
          <w:tcPr>
            <w:tcW w:w="14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14" w:rsidRPr="00E12AA1" w:rsidRDefault="00185C14" w:rsidP="003F6AB2">
            <w:pPr>
              <w:widowControl/>
              <w:spacing w:afterLines="50"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</w:pPr>
            <w:r w:rsidRPr="00E12AA1"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2021</w:t>
            </w:r>
            <w:r w:rsidRPr="00E12AA1">
              <w:rPr>
                <w:rFonts w:ascii="Times New Roman" w:eastAsia="方正小标宋简体" w:hAnsi="Times New Roman" w:hint="eastAsia"/>
                <w:color w:val="000000"/>
                <w:kern w:val="0"/>
                <w:sz w:val="44"/>
                <w:szCs w:val="44"/>
              </w:rPr>
              <w:t>年常州市人民检察院公开转任公务员职位表</w:t>
            </w:r>
          </w:p>
        </w:tc>
      </w:tr>
      <w:tr w:rsidR="00185C14" w:rsidRPr="00E12AA1" w:rsidTr="00997A59">
        <w:trPr>
          <w:trHeight w:val="7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职位</w:t>
            </w:r>
            <w:r w:rsidRPr="00E12AA1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br/>
            </w: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职位</w:t>
            </w:r>
            <w:r w:rsidRPr="00E12AA1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br/>
            </w: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转任人数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185C14" w:rsidRPr="00E12AA1" w:rsidTr="00997A59">
        <w:trPr>
          <w:trHeight w:val="7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常州市人民检察院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四级检察官助理及以下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刑事检察、民事检察、行政检察、刑事侦查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取得相应学位，研究生学历报考的本科阶段须为法律类专业，取得国家法律职业资格证书（</w:t>
            </w: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</w:t>
            </w: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类）</w:t>
            </w:r>
          </w:p>
        </w:tc>
      </w:tr>
      <w:tr w:rsidR="00185C14" w:rsidRPr="00E12AA1" w:rsidTr="00997A59">
        <w:trPr>
          <w:trHeight w:val="7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常州市人民检察院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四级主任科员及以下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检察新闻宣传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中文文秘类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取得相应学位</w:t>
            </w:r>
          </w:p>
        </w:tc>
      </w:tr>
      <w:tr w:rsidR="00185C14" w:rsidRPr="00E12AA1" w:rsidTr="00997A59">
        <w:trPr>
          <w:trHeight w:val="7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常州市人民检察院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四级主任科员及以下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财务财会、审计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财务财会类；审计类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取得相应学位</w:t>
            </w:r>
          </w:p>
        </w:tc>
      </w:tr>
      <w:tr w:rsidR="00185C14" w:rsidRPr="00E12AA1" w:rsidTr="00997A59">
        <w:trPr>
          <w:trHeight w:val="7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常州市天目湖地区人民检察院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五级检察官助理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驻监狱刑事执行检察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取得相应学位，研究生学历报考的本科阶段须为法律类专业，取得国家法律职业资格证书（</w:t>
            </w: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</w:t>
            </w: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类），适合男性</w:t>
            </w:r>
          </w:p>
        </w:tc>
      </w:tr>
      <w:tr w:rsidR="00185C14" w:rsidRPr="00E12AA1" w:rsidTr="00997A59">
        <w:trPr>
          <w:trHeight w:val="7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常州市天目湖地区人民检察院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办公室综合文字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中文文秘类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14" w:rsidRPr="00E12AA1" w:rsidRDefault="00185C14" w:rsidP="0018447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12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取得相应学位</w:t>
            </w:r>
          </w:p>
        </w:tc>
      </w:tr>
    </w:tbl>
    <w:p w:rsidR="00BA71D0" w:rsidRPr="00185C14" w:rsidRDefault="00BA71D0" w:rsidP="003F6AB2"/>
    <w:sectPr w:rsidR="00BA71D0" w:rsidRPr="00185C14" w:rsidSect="003F6AB2"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92" w:rsidRDefault="000F0292" w:rsidP="00FA430C">
      <w:r>
        <w:separator/>
      </w:r>
    </w:p>
  </w:endnote>
  <w:endnote w:type="continuationSeparator" w:id="1">
    <w:p w:rsidR="000F0292" w:rsidRDefault="000F0292" w:rsidP="00FA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0C" w:rsidRDefault="00BE6EBA">
    <w:pPr>
      <w:pStyle w:val="a5"/>
      <w:jc w:val="center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 w:rsidR="00185C14">
      <w:rPr>
        <w:rFonts w:ascii="宋体" w:hint="eastAsia"/>
        <w:sz w:val="28"/>
        <w:szCs w:val="28"/>
      </w:rPr>
      <w:instrText>PAGE   \* MERGEFORMAT</w:instrText>
    </w:r>
    <w:r>
      <w:rPr>
        <w:rFonts w:ascii="宋体" w:hint="eastAsia"/>
        <w:sz w:val="28"/>
        <w:szCs w:val="28"/>
      </w:rPr>
      <w:fldChar w:fldCharType="separate"/>
    </w:r>
    <w:r w:rsidR="003F6AB2" w:rsidRPr="003F6AB2">
      <w:rPr>
        <w:noProof/>
      </w:rPr>
      <w:t>- 1 -</w:t>
    </w:r>
    <w:r>
      <w:rPr>
        <w:rFonts w:ascii="宋体" w:hint="eastAsia"/>
        <w:sz w:val="28"/>
        <w:szCs w:val="28"/>
      </w:rPr>
      <w:fldChar w:fldCharType="end"/>
    </w:r>
  </w:p>
  <w:p w:rsidR="00FA430C" w:rsidRDefault="00FA4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92" w:rsidRDefault="000F0292" w:rsidP="00FA430C">
      <w:r>
        <w:separator/>
      </w:r>
    </w:p>
  </w:footnote>
  <w:footnote w:type="continuationSeparator" w:id="1">
    <w:p w:rsidR="000F0292" w:rsidRDefault="000F0292" w:rsidP="00FA4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C14"/>
    <w:rsid w:val="000F0292"/>
    <w:rsid w:val="00185C14"/>
    <w:rsid w:val="00250193"/>
    <w:rsid w:val="002A2EA1"/>
    <w:rsid w:val="003F6AB2"/>
    <w:rsid w:val="006A0032"/>
    <w:rsid w:val="0074024F"/>
    <w:rsid w:val="009779B0"/>
    <w:rsid w:val="00997A59"/>
    <w:rsid w:val="00A81E71"/>
    <w:rsid w:val="00A8361D"/>
    <w:rsid w:val="00BA71D0"/>
    <w:rsid w:val="00BE6EBA"/>
    <w:rsid w:val="00D16626"/>
    <w:rsid w:val="00E67D4A"/>
    <w:rsid w:val="00FA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C14"/>
    <w:rPr>
      <w:color w:val="0000FF"/>
      <w:u w:val="single"/>
    </w:rPr>
  </w:style>
  <w:style w:type="character" w:styleId="a4">
    <w:name w:val="Strong"/>
    <w:uiPriority w:val="22"/>
    <w:qFormat/>
    <w:rsid w:val="00185C14"/>
    <w:rPr>
      <w:b/>
      <w:bCs/>
    </w:rPr>
  </w:style>
  <w:style w:type="paragraph" w:styleId="a5">
    <w:name w:val="footer"/>
    <w:basedOn w:val="a"/>
    <w:link w:val="Char"/>
    <w:rsid w:val="00185C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5"/>
    <w:rsid w:val="00185C14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1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1662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67D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7D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2021-12-15T06:12:00Z</cp:lastPrinted>
  <dcterms:created xsi:type="dcterms:W3CDTF">2021-12-15T07:43:00Z</dcterms:created>
  <dcterms:modified xsi:type="dcterms:W3CDTF">2021-12-15T07:45:00Z</dcterms:modified>
</cp:coreProperties>
</file>