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28"/>
          <w:szCs w:val="28"/>
        </w:rPr>
        <w:t>新化县教育系统2021年教师招聘</w:t>
      </w:r>
      <w:r>
        <w:rPr>
          <w:rFonts w:hint="eastAsia"/>
          <w:sz w:val="28"/>
          <w:szCs w:val="28"/>
          <w:lang w:eastAsia="zh-CN"/>
        </w:rPr>
        <w:t>资格复审及体检</w:t>
      </w:r>
      <w:r>
        <w:rPr>
          <w:rFonts w:hint="eastAsia"/>
          <w:sz w:val="28"/>
          <w:szCs w:val="28"/>
        </w:rPr>
        <w:t>健康情况调查表</w:t>
      </w:r>
    </w:p>
    <w:bookmarkEnd w:id="0"/>
    <w:p/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93"/>
        <w:gridCol w:w="653"/>
        <w:gridCol w:w="380"/>
        <w:gridCol w:w="764"/>
        <w:gridCol w:w="95"/>
        <w:gridCol w:w="1395"/>
        <w:gridCol w:w="238"/>
        <w:gridCol w:w="632"/>
        <w:gridCol w:w="473"/>
        <w:gridCol w:w="167"/>
        <w:gridCol w:w="56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6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电话号码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  <w:r>
              <w:rPr>
                <w:rFonts w:ascii="宋体" w:hAnsi="宋体" w:cs="宋体"/>
                <w:sz w:val="24"/>
                <w:szCs w:val="24"/>
              </w:rPr>
              <w:t>健康卡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绿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>，黄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>，红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  位</w:t>
            </w:r>
          </w:p>
        </w:tc>
        <w:tc>
          <w:tcPr>
            <w:tcW w:w="2885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  址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</w:p>
        </w:tc>
        <w:tc>
          <w:tcPr>
            <w:tcW w:w="7930" w:type="dxa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天内是否有国外旅居史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前往时间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返回时间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天内是否有中高风险地区旅居史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前往时间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返回时间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天内是否接触过新冠肺炎确诊、疑似病人或无症状感染者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接触时间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目前采取的措施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集中隔离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居家观察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   它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14天内是否与国外或中高风险地区回娄人员密切接触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接触时间及接触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情形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本人是否感染过新冠肺炎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如果是，请填写病例类型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疑似病例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确诊病例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无症状感染者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236" w:type="dxa"/>
            <w:gridSpan w:val="9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14天内是否有过以下症状</w:t>
            </w:r>
          </w:p>
        </w:tc>
        <w:tc>
          <w:tcPr>
            <w:tcW w:w="6937" w:type="dxa"/>
            <w:gridSpan w:val="11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发热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当前是否健康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当天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体温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℃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体温是否正常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有无其他症状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其他症状为</w:t>
            </w:r>
          </w:p>
        </w:tc>
        <w:tc>
          <w:tcPr>
            <w:tcW w:w="7930" w:type="dxa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732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承诺：本表为本人如实填写，对内容真实性负责。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</w:pPr>
      <w:r>
        <w:rPr>
          <w:sz w:val="21"/>
          <w:szCs w:val="21"/>
        </w:rPr>
        <w:t>备注：1.腋温、额温高于37.3度为不正常；2. 本人须如实填写并对所填内容真实性负责</w:t>
      </w:r>
      <w:r>
        <w:rPr>
          <w:rFonts w:hint="eastAsia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383" w:right="1689" w:bottom="1383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C7BCB"/>
    <w:rsid w:val="315A4834"/>
    <w:rsid w:val="38D32489"/>
    <w:rsid w:val="54A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3284</Words>
  <Characters>3431</Characters>
  <Paragraphs>170</Paragraphs>
  <TotalTime>14</TotalTime>
  <ScaleCrop>false</ScaleCrop>
  <LinksUpToDate>false</LinksUpToDate>
  <CharactersWithSpaces>3467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2021-11-17T11:55:00Z</dcterms:created>
  <dc:creator>梅山一鹤</dc:creator>
  <cp:lastModifiedBy>海盗一号</cp:lastModifiedBy>
  <cp:lastPrinted>2021-11-18T08:38:00Z</cp:lastPrinted>
  <dcterms:modified xsi:type="dcterms:W3CDTF">2021-12-16T03:15:53Z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823CB234D32D4D25AB879951C9806FDA</vt:lpwstr>
  </property>
</Properties>
</file>