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20" w:lineRule="atLeast"/>
        <w:jc w:val="center"/>
        <w:rPr>
          <w:rStyle w:val="10"/>
          <w:rFonts w:hint="eastAsia" w:ascii="黑体" w:hAnsi="黑体" w:eastAsia="黑体" w:cs="黑体"/>
          <w:b w:val="0"/>
          <w:bCs w:val="0"/>
          <w:spacing w:val="23"/>
          <w:sz w:val="44"/>
          <w:szCs w:val="44"/>
          <w:lang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spacing w:val="23"/>
          <w:sz w:val="44"/>
          <w:szCs w:val="44"/>
          <w:lang w:eastAsia="zh-CN"/>
        </w:rPr>
        <w:t>测试相关事宜</w:t>
      </w:r>
    </w:p>
    <w:p>
      <w:pPr>
        <w:pStyle w:val="6"/>
        <w:spacing w:before="0" w:beforeAutospacing="0" w:after="0" w:afterAutospacing="0" w:line="420" w:lineRule="atLeast"/>
        <w:jc w:val="center"/>
        <w:rPr>
          <w:rStyle w:val="10"/>
          <w:rFonts w:hint="eastAsia" w:ascii="微软雅黑" w:hAnsi="微软雅黑" w:eastAsia="微软雅黑"/>
          <w:spacing w:val="23"/>
        </w:rPr>
      </w:pPr>
    </w:p>
    <w:p>
      <w:pPr>
        <w:pStyle w:val="6"/>
        <w:spacing w:before="0" w:beforeAutospacing="0" w:after="0" w:afterAutospacing="0" w:line="420" w:lineRule="atLeast"/>
        <w:jc w:val="center"/>
        <w:rPr>
          <w:rStyle w:val="10"/>
          <w:rFonts w:ascii="微软雅黑" w:hAnsi="微软雅黑" w:eastAsia="微软雅黑"/>
          <w:spacing w:val="23"/>
        </w:rPr>
      </w:pPr>
      <w:bookmarkStart w:id="0" w:name="_GoBack"/>
      <w:bookmarkEnd w:id="0"/>
      <w:r>
        <w:rPr>
          <w:rStyle w:val="10"/>
          <w:rFonts w:hint="eastAsia" w:ascii="微软雅黑" w:hAnsi="微软雅黑" w:eastAsia="微软雅黑"/>
          <w:spacing w:val="23"/>
        </w:rPr>
        <w:t>体能测试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  <w:sz w:val="23"/>
          <w:szCs w:val="23"/>
        </w:rPr>
        <w:t>体能测试和岗位适应性测试实施细则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测试分体能测试和岗位适应性测试两个大项，体能测试包括单杠引体向上、10米×4往返跑、1000米跑3个小项，岗位适应性测试包括负重登六楼。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1. 单杠引体向上</w:t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测试方法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听到“开始”的口令，记时开始，受测者跳起，双手正握单杠悬垂，双手用力屈臂拉杠，使身体向上，下颌过杠面，然后身体下落还原成悬垂动作，记为完成1次引体向上。受测者双手不离开单杠，按此动作进行。听到“3分钟时间到”的口令，记时记数结束，受测者下杠。</w:t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成绩评定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以3分钟内的完成次数记取成绩，具体记取方法如下：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spacing w:val="23"/>
        </w:rPr>
        <w:drawing>
          <wp:inline distT="0" distB="0" distL="0" distR="0">
            <wp:extent cx="5274310" cy="1083945"/>
            <wp:effectExtent l="0" t="0" r="2540" b="1905"/>
            <wp:docPr id="10" name="图片 10" descr="F:\系统文件夹资料请勿删除\Documents\WeChat Files\wxid_u2yztf1rogq922\FileStorage\Temp\30e613a85575b4cfbc2b9cbd1d30c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系统文件夹资料请勿删除\Documents\WeChat Files\wxid_u2yztf1rogq922\FileStorage\Temp\30e613a85575b4cfbc2b9cbd1d30c8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得分超出10分的，每递增1次增加1分，最高15分，具体记取方法如下：</w:t>
      </w:r>
      <w:r>
        <w:rPr>
          <w:rFonts w:hint="eastAsia" w:ascii="微软雅黑" w:hAnsi="微软雅黑" w:eastAsia="微软雅黑"/>
          <w:spacing w:val="23"/>
        </w:rPr>
        <w:br w:type="textWrapping"/>
      </w:r>
      <w:r>
        <w:rPr>
          <w:spacing w:val="23"/>
        </w:rPr>
        <w:drawing>
          <wp:inline distT="0" distB="0" distL="0" distR="0">
            <wp:extent cx="4061460" cy="1371600"/>
            <wp:effectExtent l="0" t="0" r="0" b="0"/>
            <wp:docPr id="11" name="图片 11" descr="F:\系统文件夹资料请勿删除\Documents\WeChat Files\wxid_u2yztf1rogq922\FileStorage\Temp\a2077311cbe27d47286177ad9c1a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系统文件夹资料请勿删除\Documents\WeChat Files\wxid_u2yztf1rogq922\FileStorage\Temp\a2077311cbe27d47286177ad9c1ac0f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评判规则</w:t>
      </w:r>
      <w:r>
        <w:rPr>
          <w:rFonts w:hint="eastAsia" w:ascii="微软雅黑" w:hAnsi="微软雅黑" w:eastAsia="微软雅黑"/>
          <w:spacing w:val="23"/>
        </w:rPr>
        <w:br w:type="textWrapping"/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（1）拉杠时，下颌未过杠面，不计次数。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（2）悬垂时，双肘关节未伸直，不计次数。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（3）身体借助振浪或摆动的，不计次数。</w:t>
      </w:r>
    </w:p>
    <w:p>
      <w:pPr>
        <w:pStyle w:val="6"/>
        <w:spacing w:before="0" w:beforeAutospacing="0" w:after="0" w:afterAutospacing="0" w:line="420" w:lineRule="atLeast"/>
        <w:rPr>
          <w:rFonts w:ascii="微软雅黑" w:hAnsi="微软雅黑" w:eastAsia="微软雅黑"/>
          <w:spacing w:val="23"/>
        </w:rPr>
      </w:pPr>
      <w:r>
        <w:rPr>
          <w:rFonts w:hint="eastAsia" w:ascii="微软雅黑" w:hAnsi="微软雅黑" w:eastAsia="微软雅黑"/>
          <w:spacing w:val="23"/>
        </w:rPr>
        <w:t>（4）测试中，脚触及地面或立柱，结束考核。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2. 10米×4往返跑</w:t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测试方法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受测者2人一组参加测试，从起点线处听到起跑口令后起跑，记时开始，在折返线处返回跑向起跑线，到达起跑线时为完成1次往返。连续完成2次往返，记时结束并记录跑完全程时间。</w:t>
      </w:r>
    </w:p>
    <w:p>
      <w:pPr>
        <w:pStyle w:val="6"/>
        <w:spacing w:before="0" w:beforeAutospacing="0" w:after="0" w:afterAutospacing="0"/>
      </w:pP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成绩评定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测试以完成时间记取成绩，具体记取方法如下：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时间（秒）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spacing w:val="23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aE1XTAAAAAwEAAA8AAAAA&#10;AAAAAQAgAAAAIgAAAGRycy9kb3ducmV2LnhtbFBLAQIUABQAAAAIAIdO4kChnLWmGQIAAB4EAAAO&#10;AAAAAAAAAAEAIAAAACIBAABkcnMvZTJvRG9jLnhtbFBLBQYAAAAABgAGAFkBAACt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spacing w:val="23"/>
        </w:rPr>
        <w:drawing>
          <wp:inline distT="0" distB="0" distL="0" distR="0">
            <wp:extent cx="5274310" cy="1479550"/>
            <wp:effectExtent l="0" t="0" r="2540" b="6350"/>
            <wp:docPr id="12" name="图片 12" descr="F:\系统文件夹资料请勿删除\Documents\WeChat Files\wxid_u2yztf1rogq922\FileStorage\Temp\7c8fce65b14d5b230075bf0faf37b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系统文件夹资料请勿删除\Documents\WeChat Files\wxid_u2yztf1rogq922\FileStorage\Temp\7c8fce65b14d5b230075bf0faf37b2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得分超出10分的，每递减0.1秒增加1分，最高15分。具体记取方法如下: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spacing w:val="23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aE1XTAAAAAwEAAA8AAAAA&#10;AAAAAQAgAAAAIgAAAGRycy9kb3ducmV2LnhtbFBLAQIUABQAAAAIAIdO4kD2b2yUGQIAAB4EAAAO&#10;AAAAAAAAAAEAIAAAACIBAABkcnMvZTJvRG9jLnhtbFBLBQYAAAAABgAGAFkBAACt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spacing w:val="23"/>
        </w:rPr>
        <w:drawing>
          <wp:inline distT="0" distB="0" distL="0" distR="0">
            <wp:extent cx="4348480" cy="1807845"/>
            <wp:effectExtent l="0" t="0" r="0" b="1905"/>
            <wp:docPr id="13" name="图片 13" descr="F:\系统文件夹资料请勿删除\Documents\WeChat Files\wxid_u2yztf1rogq922\FileStorage\Temp\eb26541cddf1828a7b31ca46514d3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系统文件夹资料请勿删除\Documents\WeChat Files\wxid_u2yztf1rogq922\FileStorage\Temp\eb26541cddf1828a7b31ca46514d30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</w:pP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评判规则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折返时，单脚踏入折返线，方可返回；折返时，脚未踏入折返线就返回的，每发现1次，完成时间增加5秒。</w:t>
      </w:r>
    </w:p>
    <w:p>
      <w:pPr>
        <w:pStyle w:val="6"/>
        <w:spacing w:before="0" w:beforeAutospacing="0" w:after="0" w:afterAutospacing="0" w:line="420" w:lineRule="atLeast"/>
        <w:rPr>
          <w:rFonts w:ascii="微软雅黑" w:hAnsi="微软雅黑" w:eastAsia="微软雅黑"/>
          <w:spacing w:val="23"/>
        </w:rPr>
      </w:pPr>
      <w:r>
        <w:rPr>
          <w:rFonts w:hint="eastAsia" w:ascii="微软雅黑" w:hAnsi="微软雅黑" w:eastAsia="微软雅黑"/>
          <w:spacing w:val="23"/>
        </w:rPr>
        <w:t>受测者未连续完成2次往返跑的，视为“不合格”。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3.1000米跑</w:t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测试方法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受测者分组进行测试，用站立式起跑。受测者从起点线处听到起跑口令后起跑，记时开始，受测者完成1000米距离到达终点线，记时结束并记录跑完全程时间。</w:t>
      </w:r>
    </w:p>
    <w:p>
      <w:pPr>
        <w:pStyle w:val="6"/>
        <w:spacing w:before="0" w:beforeAutospacing="0" w:after="0" w:afterAutospacing="0"/>
      </w:pP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成绩评定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测试以完成时间记取成绩，具体记取方法如下：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spacing w:val="23"/>
        </w:rPr>
        <w:drawing>
          <wp:inline distT="0" distB="0" distL="0" distR="0">
            <wp:extent cx="6038850" cy="1672590"/>
            <wp:effectExtent l="0" t="0" r="0" b="3810"/>
            <wp:docPr id="14" name="图片 14" descr="F:\系统文件夹资料请勿删除\Documents\WeChat Files\wxid_u2yztf1rogq922\FileStorage\Temp\349893b3cbe20ba09c4870b32ef4a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系统文件夹资料请勿删除\Documents\WeChat Files\wxid_u2yztf1rogq922\FileStorage\Temp\349893b3cbe20ba09c4870b32ef4a3f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9935" cy="16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得分超出10分的，每递减5秒增加1分，最高15分。具体记取方法如下：</w:t>
      </w:r>
      <w:r>
        <w:rPr>
          <w:rFonts w:hint="eastAsia" w:ascii="微软雅黑" w:hAnsi="微软雅黑" w:eastAsia="微软雅黑"/>
          <w:spacing w:val="23"/>
        </w:rPr>
        <w:br w:type="textWrapping"/>
      </w:r>
      <w:r>
        <w:rPr>
          <w:spacing w:val="23"/>
        </w:rPr>
        <w:drawing>
          <wp:inline distT="0" distB="0" distL="0" distR="0">
            <wp:extent cx="5422265" cy="1828800"/>
            <wp:effectExtent l="0" t="0" r="6985" b="0"/>
            <wp:docPr id="15" name="图片 15" descr="F:\系统文件夹资料请勿删除\Documents\WeChat Files\wxid_u2yztf1rogq922\FileStorage\Temp\d92748b1e5126acfc6903f77ceb8f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系统文件夹资料请勿删除\Documents\WeChat Files\wxid_u2yztf1rogq922\FileStorage\Temp\d92748b1e5126acfc6903f77ceb8f8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评判规则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故意挤撞、推拉、阻挡其他受测者行进的；偏离跑道或取捷径行进的，视为“不合格”。</w:t>
      </w:r>
    </w:p>
    <w:p>
      <w:pPr>
        <w:pStyle w:val="6"/>
        <w:spacing w:before="0" w:beforeAutospacing="0" w:after="0" w:afterAutospacing="0"/>
      </w:pP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二、岗位适应性测试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1. 负重登六楼</w:t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测试方法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受测者自己佩戴消防头盔及消防安全腰带，双手各抓握1盘65毫米水带，听到开始的口令后，记时开始，受测者手提两盘水带，从一楼楼梯口起点线出发，登楼到达六楼楼梯口终点线，记时结束并记录时间。</w:t>
      </w:r>
    </w:p>
    <w:p>
      <w:pPr>
        <w:pStyle w:val="6"/>
        <w:spacing w:before="0" w:beforeAutospacing="0" w:after="0" w:afterAutospacing="0"/>
      </w:pP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成绩评定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测试以完成时间计算成绩，具体记取方法如下：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时间（秒）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spacing w:val="23"/>
        </w:rPr>
        <w:drawing>
          <wp:inline distT="0" distB="0" distL="0" distR="0">
            <wp:extent cx="5549900" cy="1360805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20" w:lineRule="atLeast"/>
      </w:pPr>
      <w:r>
        <w:rPr>
          <w:rFonts w:hint="eastAsia" w:ascii="微软雅黑" w:hAnsi="微软雅黑" w:eastAsia="微软雅黑"/>
          <w:spacing w:val="23"/>
        </w:rPr>
        <w:t>完成时间多于1′50″的，视为不合格。</w:t>
      </w:r>
    </w:p>
    <w:p>
      <w:pPr>
        <w:pStyle w:val="6"/>
        <w:spacing w:before="0" w:beforeAutospacing="0" w:after="0" w:afterAutospacing="0" w:line="420" w:lineRule="atLeast"/>
        <w:jc w:val="center"/>
        <w:rPr>
          <w:spacing w:val="23"/>
        </w:rPr>
      </w:pPr>
      <w:r>
        <w:rPr>
          <w:rStyle w:val="10"/>
          <w:rFonts w:hint="eastAsia" w:ascii="微软雅黑" w:hAnsi="微软雅黑" w:eastAsia="微软雅黑"/>
          <w:spacing w:val="23"/>
        </w:rPr>
        <w:t>评判规则</w:t>
      </w:r>
    </w:p>
    <w:p>
      <w:pPr>
        <w:pStyle w:val="6"/>
        <w:spacing w:before="0" w:beforeAutospacing="0" w:after="0" w:afterAutospacing="0" w:line="420" w:lineRule="atLeast"/>
        <w:rPr>
          <w:spacing w:val="23"/>
        </w:rPr>
      </w:pPr>
      <w:r>
        <w:rPr>
          <w:rFonts w:hint="eastAsia" w:ascii="微软雅黑" w:hAnsi="微软雅黑" w:eastAsia="微软雅黑"/>
          <w:spacing w:val="23"/>
        </w:rPr>
        <w:t>测试过程中，受测者借助外力（如手扶栏杆、手臂依靠栏杆等）的，发现1次，完成时间增加10秒，发现2次视为“不合格”。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02"/>
    <w:rsid w:val="000B5616"/>
    <w:rsid w:val="00177C12"/>
    <w:rsid w:val="001A7E59"/>
    <w:rsid w:val="001F5B62"/>
    <w:rsid w:val="00202E29"/>
    <w:rsid w:val="00236DE0"/>
    <w:rsid w:val="00315B5E"/>
    <w:rsid w:val="003954B0"/>
    <w:rsid w:val="0042316D"/>
    <w:rsid w:val="00441928"/>
    <w:rsid w:val="004917EE"/>
    <w:rsid w:val="004E4B87"/>
    <w:rsid w:val="004E5F3F"/>
    <w:rsid w:val="005375B3"/>
    <w:rsid w:val="005A12E9"/>
    <w:rsid w:val="00612F72"/>
    <w:rsid w:val="006550C8"/>
    <w:rsid w:val="006654A8"/>
    <w:rsid w:val="00702749"/>
    <w:rsid w:val="00760DBE"/>
    <w:rsid w:val="00766002"/>
    <w:rsid w:val="0084708F"/>
    <w:rsid w:val="008E7A1A"/>
    <w:rsid w:val="009346DA"/>
    <w:rsid w:val="00A63C83"/>
    <w:rsid w:val="00A7394F"/>
    <w:rsid w:val="00AB65B9"/>
    <w:rsid w:val="00AF7EBE"/>
    <w:rsid w:val="00C907C7"/>
    <w:rsid w:val="00DB1472"/>
    <w:rsid w:val="00DE039C"/>
    <w:rsid w:val="00EC566F"/>
    <w:rsid w:val="00F960AD"/>
    <w:rsid w:val="0E252592"/>
    <w:rsid w:val="113D6759"/>
    <w:rsid w:val="191C2E55"/>
    <w:rsid w:val="1DAB71C9"/>
    <w:rsid w:val="2E0B2C9E"/>
    <w:rsid w:val="3287174D"/>
    <w:rsid w:val="335D29E5"/>
    <w:rsid w:val="3D1B6DFC"/>
    <w:rsid w:val="3E8D4867"/>
    <w:rsid w:val="40463747"/>
    <w:rsid w:val="4A84403E"/>
    <w:rsid w:val="57A058ED"/>
    <w:rsid w:val="59BA73EE"/>
    <w:rsid w:val="5A4168EC"/>
    <w:rsid w:val="65DF676D"/>
    <w:rsid w:val="69D9163E"/>
    <w:rsid w:val="6EA43A41"/>
    <w:rsid w:val="70147BA5"/>
    <w:rsid w:val="729B2DA8"/>
    <w:rsid w:val="759F188F"/>
    <w:rsid w:val="766D3A40"/>
    <w:rsid w:val="7D4F30F3"/>
    <w:rsid w:val="7DEA107B"/>
    <w:rsid w:val="7F5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626</Words>
  <Characters>3570</Characters>
  <Lines>29</Lines>
  <Paragraphs>8</Paragraphs>
  <TotalTime>196</TotalTime>
  <ScaleCrop>false</ScaleCrop>
  <LinksUpToDate>false</LinksUpToDate>
  <CharactersWithSpaces>4188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2021-10-15T14:12:00Z</dcterms:created>
  <dc:creator>微软用户</dc:creator>
  <cp:lastModifiedBy>＊^O^＊姐</cp:lastModifiedBy>
  <cp:lastPrinted>2021-12-14T02:48:00Z</cp:lastPrinted>
  <dcterms:modified xsi:type="dcterms:W3CDTF">2021-12-14T08:01:46Z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02A5B4C46EA0495DB02457C1702C2D1D</vt:lpwstr>
  </property>
</Properties>
</file>