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黑龙江新产业投资集团龙江化工有限公司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应聘报名表</w:t>
      </w:r>
      <w:r>
        <w:rPr>
          <w:rFonts w:hint="eastAsia" w:ascii="仿宋_GB2312" w:hAnsi="仿宋_GB2312" w:eastAsia="仿宋_GB2312" w:cs="仿宋_GB2312"/>
          <w:b/>
          <w:sz w:val="22"/>
          <w:szCs w:val="22"/>
        </w:rPr>
        <w:t xml:space="preserve">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状 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学  历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</w:t>
            </w: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大专/本科/硕士/博士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学  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该栏需填写学位证书，而不是毕业证书。</w:t>
            </w: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</w:t>
            </w:r>
            <w:r>
              <w:rPr>
                <w:rFonts w:hint="eastAsia" w:ascii="仿宋_GB2312" w:hAnsi="仿宋_GB2312" w:eastAsia="仿宋_GB2312" w:cs="仿宋_GB2312"/>
                <w:b/>
                <w:color w:val="BFBFBF" w:themeColor="background1" w:themeShade="BF"/>
                <w:sz w:val="24"/>
                <w:lang w:val="en-US" w:eastAsia="zh-CN"/>
              </w:rPr>
              <w:t>无学位/学士学位/硕士学位/博士学位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持有相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关证书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 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工 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业 绩及 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 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近三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300" w:type="dxa"/>
        <w:tblInd w:w="2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300" w:type="dxa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264" w:lineRule="auto"/>
              <w:jc w:val="center"/>
              <w:rPr>
                <w:rFonts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300" w:type="dxa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3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 w:ascii="仿宋_GB2312" w:hAnsi="仿宋_GB2312" w:eastAsia="仿宋_GB2312" w:cs="仿宋_GB2312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4B"/>
    <w:rsid w:val="00164306"/>
    <w:rsid w:val="00206A35"/>
    <w:rsid w:val="0029228F"/>
    <w:rsid w:val="0035474B"/>
    <w:rsid w:val="00354E75"/>
    <w:rsid w:val="003E0728"/>
    <w:rsid w:val="004A0F8E"/>
    <w:rsid w:val="0050557D"/>
    <w:rsid w:val="0054634E"/>
    <w:rsid w:val="006973E1"/>
    <w:rsid w:val="0077123B"/>
    <w:rsid w:val="00981306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A636085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2E4B95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DB53A7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TotalTime>4</TotalTime>
  <ScaleCrop>false</ScaleCrop>
  <LinksUpToDate>false</LinksUpToDate>
  <CharactersWithSpaces>643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娄开鸣 Sam</cp:lastModifiedBy>
  <cp:lastPrinted>2020-03-28T07:50:00Z</cp:lastPrinted>
  <dcterms:modified xsi:type="dcterms:W3CDTF">2021-11-29T04:41:19Z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15825286FCFC49EA8AB08F738A88BA0F</vt:lpwstr>
  </property>
</Properties>
</file>