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附件2：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cs="宋体"/>
          <w:sz w:val="20"/>
          <w:szCs w:val="20"/>
        </w:rPr>
      </w:pPr>
      <w:r>
        <w:rPr>
          <w:rFonts w:hint="eastAsia" w:ascii="Times New Roman" w:hAnsi="Times New Roman" w:eastAsia="方正小标宋简体"/>
          <w:color w:val="000000"/>
          <w:sz w:val="48"/>
          <w:szCs w:val="48"/>
        </w:rPr>
        <w:t>南京建邺高投集团相关岗位报名表</w:t>
      </w:r>
    </w:p>
    <w:tbl>
      <w:tblPr>
        <w:tblStyle w:val="4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73"/>
        <w:gridCol w:w="364"/>
        <w:gridCol w:w="716"/>
        <w:gridCol w:w="1092"/>
        <w:gridCol w:w="1068"/>
        <w:gridCol w:w="216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9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姓</w:t>
            </w:r>
            <w:r>
              <w:rPr>
                <w:rFonts w:ascii="Times New Roman" w:hAnsi="Times New Roman" w:eastAsia="仿宋_GB2312" w:cs="仿宋_GB2312"/>
              </w:rPr>
              <w:t xml:space="preserve">    </w:t>
            </w:r>
            <w:r>
              <w:rPr>
                <w:rFonts w:hint="eastAsia" w:ascii="Times New Roman" w:hAnsi="仿宋_GB2312" w:eastAsia="仿宋_GB2312" w:cs="仿宋_GB2312"/>
              </w:rPr>
              <w:t>名</w:t>
            </w:r>
          </w:p>
        </w:tc>
        <w:tc>
          <w:tcPr>
            <w:tcW w:w="14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出生日期</w:t>
            </w:r>
          </w:p>
        </w:tc>
        <w:tc>
          <w:tcPr>
            <w:tcW w:w="2165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1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现户口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所在地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1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毕业院校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专业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1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学历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学位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毕业时间</w:t>
            </w:r>
          </w:p>
        </w:tc>
        <w:tc>
          <w:tcPr>
            <w:tcW w:w="21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1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及</w:t>
            </w:r>
            <w:r>
              <w:rPr>
                <w:rFonts w:ascii="Times New Roman" w:hAnsi="Times New Roman" w:eastAsia="仿宋_GB2312" w:cs="仿宋_GB2312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</w:rPr>
              <w:t>职</w:t>
            </w:r>
            <w:r>
              <w:rPr>
                <w:rFonts w:ascii="Times New Roman" w:hAnsi="Times New Roman" w:eastAsia="仿宋_GB2312" w:cs="仿宋_GB2312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</w:rPr>
              <w:t>务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执业资格</w:t>
            </w:r>
          </w:p>
        </w:tc>
        <w:tc>
          <w:tcPr>
            <w:tcW w:w="40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职称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家庭住址</w:t>
            </w:r>
          </w:p>
        </w:tc>
        <w:tc>
          <w:tcPr>
            <w:tcW w:w="40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联系电话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现住址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>(</w:t>
            </w:r>
            <w:r>
              <w:rPr>
                <w:rFonts w:hint="eastAsia" w:ascii="Times New Roman" w:hAnsi="仿宋_GB2312" w:eastAsia="仿宋_GB2312" w:cs="仿宋_GB2312"/>
              </w:rPr>
              <w:t>邮编</w:t>
            </w:r>
            <w:r>
              <w:rPr>
                <w:rFonts w:ascii="Times New Roman" w:hAnsi="Times New Roman" w:eastAsia="仿宋_GB2312" w:cs="仿宋_GB2312"/>
              </w:rPr>
              <w:t>)</w:t>
            </w:r>
          </w:p>
        </w:tc>
        <w:tc>
          <w:tcPr>
            <w:tcW w:w="40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移动电话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电子邮件</w:t>
            </w:r>
          </w:p>
        </w:tc>
        <w:tc>
          <w:tcPr>
            <w:tcW w:w="40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计算机等级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外语等级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身份证号</w:t>
            </w:r>
          </w:p>
        </w:tc>
        <w:tc>
          <w:tcPr>
            <w:tcW w:w="40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个人学习和工作经历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（从高中起，并在学习经历后注明是否为全日制学历，可另附页）</w:t>
            </w:r>
          </w:p>
        </w:tc>
        <w:tc>
          <w:tcPr>
            <w:tcW w:w="8388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80" w:lineRule="atLeast"/>
              <w:jc w:val="left"/>
              <w:rPr>
                <w:rFonts w:ascii="Times New Roman" w:hAnsi="Times New Roman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工作业绩与奖励情况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（可另附页）</w:t>
            </w:r>
          </w:p>
        </w:tc>
        <w:tc>
          <w:tcPr>
            <w:tcW w:w="8388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何时何地受过何种处分</w:t>
            </w:r>
          </w:p>
        </w:tc>
        <w:tc>
          <w:tcPr>
            <w:tcW w:w="8388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应聘单位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ind w:right="-202" w:rightChars="-96"/>
              <w:rPr>
                <w:rFonts w:ascii="Times New Roman" w:hAnsi="Times New Roman" w:eastAsia="仿宋_GB2312" w:cs="仿宋_GB2312"/>
                <w:color w:val="00CCFF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ind w:right="-202" w:rightChars="-96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岗位序号</w:t>
            </w:r>
          </w:p>
        </w:tc>
        <w:tc>
          <w:tcPr>
            <w:tcW w:w="40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89" w:type="dxa"/>
            <w:tcBorders>
              <w:lef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聘用部门</w:t>
            </w:r>
          </w:p>
          <w:p>
            <w:pPr>
              <w:ind w:firstLine="420" w:firstLineChars="2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意见</w:t>
            </w:r>
          </w:p>
        </w:tc>
        <w:tc>
          <w:tcPr>
            <w:tcW w:w="8388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48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查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仿宋_GB2312" w:eastAsia="仿宋_GB2312" w:cs="仿宋_GB2312"/>
              </w:rPr>
              <w:t>见</w:t>
            </w:r>
          </w:p>
        </w:tc>
        <w:tc>
          <w:tcPr>
            <w:tcW w:w="8388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</w:tr>
    </w:tbl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本人声明：</w:t>
      </w:r>
      <w:r>
        <w:rPr>
          <w:rFonts w:hint="eastAsia" w:ascii="仿宋" w:hAnsi="仿宋" w:eastAsia="仿宋" w:cs="仿宋"/>
          <w:sz w:val="24"/>
        </w:rPr>
        <w:t>上述填写内容真实完整，如有不实，本人愿意承担一切法律责任。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报考人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签名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                                                             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日</w:t>
      </w:r>
    </w:p>
    <w:sectPr>
      <w:pgSz w:w="11906" w:h="16838"/>
      <w:pgMar w:top="1247" w:right="1474" w:bottom="1247" w:left="1588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06E9E"/>
    <w:rsid w:val="07BD6F20"/>
    <w:rsid w:val="2BE06E9E"/>
    <w:rsid w:val="642A5D18"/>
    <w:rsid w:val="744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2021-11-27T08:26:00Z</dcterms:created>
  <dc:creator>土豆鈍肉</dc:creator>
  <cp:lastModifiedBy>土豆鈍肉</cp:lastModifiedBy>
  <dcterms:modified xsi:type="dcterms:W3CDTF">2021-11-27T08:46:45Z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98AD4371B7A04A69BD040A6DD3A64FA6</vt:lpwstr>
  </property>
</Properties>
</file>