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40"/>
        </w:rPr>
      </w:pPr>
      <w:r>
        <w:rPr>
          <w:rFonts w:hint="eastAsia" w:ascii="黑体" w:hAnsi="黑体" w:eastAsia="黑体" w:cs="黑体"/>
          <w:b/>
          <w:bCs/>
          <w:sz w:val="32"/>
          <w:szCs w:val="40"/>
        </w:rPr>
        <w:t>应聘济南市钢城区总工会社会工作专业人才诚信承诺书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我已仔细阅读《济南市钢城区总工会社会工作专业人才招考公告》，理解其内容，符合应聘条件。我郑重承诺：本人所提供的个人信息、证明资料、证件等真实、准确，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没有“学历套读”等违反相关规定的情形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并自觉遵守招聘的各项规定，诚实守信、严守纪律，认真履行应聘人员的义务。对因提供有关信息证件不实或违反有关纪律规定所造成的后果，本人自愿承担相应责任，应聘单位有权不予聘用。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                                                                      </w:t>
      </w:r>
    </w:p>
    <w:p>
      <w:pPr>
        <w:ind w:left="3840" w:hanging="3840" w:hangingChars="1200"/>
        <w:jc w:val="left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                                               应聘人员签名：                                              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E2DED"/>
    <w:rsid w:val="50B61E34"/>
    <w:rsid w:val="67BD77A7"/>
    <w:rsid w:val="7FFEE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2021-10-21T16:45:00Z</dcterms:created>
  <dc:creator>Administrator</dc:creator>
  <cp:lastModifiedBy>Administrator</cp:lastModifiedBy>
  <dcterms:modified xsi:type="dcterms:W3CDTF">2021-12-07T01:57:14Z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76604CD3C78A49529714D91031B6CF28</vt:lpwstr>
  </property>
</Properties>
</file>