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0"/>
          <w:szCs w:val="30"/>
        </w:rPr>
        <w:t>附件2</w:t>
      </w:r>
    </w:p>
    <w:tbl>
      <w:tblPr>
        <w:tblStyle w:val="2"/>
        <w:tblW w:w="9958" w:type="dxa"/>
        <w:tblInd w:w="-93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1678"/>
        <w:gridCol w:w="1275"/>
        <w:gridCol w:w="2102"/>
        <w:gridCol w:w="1303"/>
        <w:gridCol w:w="227"/>
        <w:gridCol w:w="18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58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天全县公开考核招聘事业单位工作人员报名表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（照片）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学习类别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执（职、从、专）业资格证书（含类别）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考生类型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基层服务项目类别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所受奖惩情况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家庭成员情况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95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请报考者如实填写以上信息后，签字认可：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资格初审意见</w:t>
            </w:r>
          </w:p>
        </w:tc>
        <w:tc>
          <w:tcPr>
            <w:tcW w:w="842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520" w:lineRule="exact"/>
        <w:jc w:val="left"/>
        <w:rPr>
          <w:rFonts w:hint="eastAsia"/>
        </w:rPr>
      </w:pPr>
    </w:p>
    <w:p/>
    <w:sectPr>
      <w:pgSz w:w="11906" w:h="16838"/>
      <w:pgMar w:top="1157" w:right="1797" w:bottom="1089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D6F46"/>
    <w:rsid w:val="14347B6F"/>
    <w:rsid w:val="6BD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2021-11-04T09:27:00Z</dcterms:created>
  <dc:creator>丿 Soul ゞ </dc:creator>
  <cp:lastModifiedBy>Administrator</cp:lastModifiedBy>
  <dcterms:modified xsi:type="dcterms:W3CDTF">2021-12-02T08:23:12Z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41D78AFDE35647AAAF2755A49DCF6B65</vt:lpwstr>
  </property>
</Properties>
</file>