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方正小标宋_GBK" w:eastAsia="方正小标宋_GBK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附件2：</w:t>
      </w:r>
      <w:bookmarkStart w:id="0" w:name="_GoBack"/>
      <w:bookmarkEnd w:id="0"/>
    </w:p>
    <w:p>
      <w:pPr>
        <w:spacing w:line="594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hAnsi="方正小标宋_GBK" w:eastAsia="方正小标宋_GBK"/>
          <w:color w:val="000000"/>
          <w:sz w:val="32"/>
          <w:szCs w:val="32"/>
        </w:rPr>
        <w:t>考生须知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考生应在规定的时间内到达指定地点参加面试，违者按有关规定处理。所有考生须持面试通知书、本人有效居民身份证或社会保障卡、本次考试考前48小时内（即12月9日以后）新冠肺炎病毒核酸检测阴性报告（纸质或电子均可）且“广西健康码”为绿码、“通信大数据行程卡”为绿码、现场测量体温正常（＜37.3℃）方可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不得以任何方式向考官或面试室内工作人员透露本人姓名、身份证号码等个人重要信息。凡考生透露个人重要信息的，面试成绩按零分处理。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（十）考生如需午餐，请携带现金。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03FA5"/>
    <w:multiLevelType w:val="singleLevel"/>
    <w:tmpl w:val="E9503F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B88"/>
    <w:rsid w:val="001A5749"/>
    <w:rsid w:val="00267CAF"/>
    <w:rsid w:val="00375957"/>
    <w:rsid w:val="00405E0B"/>
    <w:rsid w:val="006F3917"/>
    <w:rsid w:val="00851DCD"/>
    <w:rsid w:val="008F76AB"/>
    <w:rsid w:val="00DE6283"/>
    <w:rsid w:val="00DF478D"/>
    <w:rsid w:val="00E60B88"/>
    <w:rsid w:val="00E86D9A"/>
    <w:rsid w:val="00FF5F37"/>
    <w:rsid w:val="2CFF0119"/>
    <w:rsid w:val="35D33E2C"/>
    <w:rsid w:val="4B47404D"/>
    <w:rsid w:val="6D362B99"/>
    <w:rsid w:val="7E6C1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859</Characters>
  <Lines>7</Lines>
  <Paragraphs>2</Paragraphs>
  <TotalTime>1</TotalTime>
  <ScaleCrop>false</ScaleCrop>
  <LinksUpToDate>false</LinksUpToDate>
  <CharactersWithSpaces>1007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2021-01-21T10:03:00Z</dcterms:created>
  <dc:creator>admin</dc:creator>
  <cp:lastModifiedBy>李小芳</cp:lastModifiedBy>
  <cp:lastPrinted>2021-01-22T00:45:00Z</cp:lastPrinted>
  <dcterms:modified xsi:type="dcterms:W3CDTF">2021-12-01T00:51:19Z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KSOSaveFontToCloudKey">
    <vt:lpwstr>217464399_cloud</vt:lpwstr>
  </property>
</Properties>
</file>