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 w:val="0"/>
          <w:bCs/>
          <w:sz w:val="18"/>
          <w:szCs w:val="18"/>
        </w:rPr>
      </w:pPr>
      <w:r>
        <w:rPr>
          <w:rFonts w:hint="eastAsia" w:ascii="宋体" w:hAnsi="宋体"/>
          <w:b w:val="0"/>
          <w:bCs/>
          <w:sz w:val="18"/>
          <w:szCs w:val="18"/>
        </w:rPr>
        <w:t>附表2：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</w:rPr>
        <w:t>桂林电子科技大学非实名人员控制数工作人员公开招聘报名登记表</w:t>
      </w:r>
    </w:p>
    <w:tbl>
      <w:tblPr>
        <w:tblStyle w:val="2"/>
        <w:tblW w:w="97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88"/>
        <w:gridCol w:w="860"/>
        <w:gridCol w:w="850"/>
        <w:gridCol w:w="532"/>
        <w:gridCol w:w="461"/>
        <w:gridCol w:w="1212"/>
        <w:gridCol w:w="1080"/>
        <w:gridCol w:w="826"/>
        <w:gridCol w:w="792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9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应聘岗位序号及岗位名称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sz w:val="24"/>
                <w:lang w:eastAsia="zh-CN"/>
              </w:rPr>
              <w:t>例：专任教师</w:t>
            </w:r>
            <w:r>
              <w:rPr>
                <w:rFonts w:hint="eastAsia" w:ascii="Times New Roman" w:hAnsi="Times New Roman"/>
                <w:color w:val="FF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58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就读院校（从大学起）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起止年月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项目、论文、专利、获奖情况</w:t>
            </w:r>
          </w:p>
        </w:tc>
        <w:tc>
          <w:tcPr>
            <w:tcW w:w="8512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（填写要求：</w:t>
            </w: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项目：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项目名称，合同号，下达计划单位，本人是主持还是参与；</w:t>
            </w: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论文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：作者，论文题目，刊物名称，年，卷（期）；</w:t>
            </w: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专利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：发明者、专利名称、授权号，授权时间；</w:t>
            </w: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获奖：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注明获奖项目名称、获奖时间、奖励名称及级别以及排名顺序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51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本表所填内容准确无误，所提供的信息真实有效。如有虚假，本人愿承担由此产生的一切后果。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报名人签名：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6056"/>
    <w:rsid w:val="3268761D"/>
    <w:rsid w:val="366B6431"/>
    <w:rsid w:val="502B6056"/>
    <w:rsid w:val="6B0C38AE"/>
    <w:rsid w:val="764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金天宇</cp:lastModifiedBy>
  <dcterms:modified xsi:type="dcterms:W3CDTF">2021-12-03T06:43:06Z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41FAF499186A4F7DABDF3D03724DACD5</vt:lpwstr>
  </property>
</Properties>
</file>