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未就业承诺书</w:t>
      </w:r>
    </w:p>
    <w:p>
      <w:pPr>
        <w:jc w:val="center"/>
        <w:rPr>
          <w:rFonts w:hint="eastAsia" w:ascii="楷体" w:hAnsi="楷体" w:eastAsia="楷体" w:cs="楷体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val="en-US" w:eastAsia="zh-CN"/>
        </w:rPr>
        <w:t>（仅择业期内未落实工作单位的高校毕业生</w:t>
      </w:r>
    </w:p>
    <w:p>
      <w:pPr>
        <w:jc w:val="center"/>
        <w:rPr>
          <w:rFonts w:hint="default" w:ascii="楷体" w:hAnsi="楷体" w:eastAsia="楷体" w:cs="楷体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val="en-US" w:eastAsia="zh-CN"/>
        </w:rPr>
        <w:t>应聘限2021年应届高校毕业生报考岗位的考生填写）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，准考证号：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）为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年毕业的普通高校全日制应届毕业生，承诺自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年毕业至今未就业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符合限2021年应届高校毕业生（含2019、2020年毕业，择业期内未落实过工作单位的高校毕业生）报考</w:t>
      </w:r>
      <w:r>
        <w:rPr>
          <w:rFonts w:hint="eastAsia" w:ascii="仿宋_GB2312" w:eastAsia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条件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根据《2021年诸城市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第二批</w:t>
      </w:r>
      <w:r>
        <w:rPr>
          <w:rFonts w:hint="eastAsia" w:ascii="仿宋_GB2312" w:eastAsia="仿宋_GB2312"/>
          <w:sz w:val="32"/>
          <w:szCs w:val="32"/>
        </w:rPr>
        <w:t>事业单位公开招聘工作人员简章》规定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如本人未如实申报就业情形</w:t>
      </w:r>
      <w:r>
        <w:rPr>
          <w:rFonts w:hint="eastAsia" w:ascii="仿宋_GB2312" w:eastAsia="仿宋_GB2312"/>
          <w:sz w:val="32"/>
          <w:szCs w:val="32"/>
          <w:lang w:eastAsia="zh-CN"/>
        </w:rPr>
        <w:t>，自愿承担</w:t>
      </w:r>
      <w:r>
        <w:rPr>
          <w:rFonts w:hint="eastAsia" w:ascii="仿宋_GB2312" w:eastAsia="仿宋_GB2312"/>
          <w:sz w:val="32"/>
          <w:szCs w:val="32"/>
        </w:rPr>
        <w:t>取消聘用资格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记入</w:t>
      </w:r>
      <w:r>
        <w:rPr>
          <w:rFonts w:hint="eastAsia" w:ascii="仿宋_GB2312" w:eastAsia="仿宋_GB2312"/>
          <w:sz w:val="32"/>
          <w:szCs w:val="32"/>
          <w:lang w:eastAsia="zh-CN"/>
        </w:rPr>
        <w:t>个人</w:t>
      </w:r>
      <w:r>
        <w:rPr>
          <w:rFonts w:hint="eastAsia" w:ascii="仿宋_GB2312" w:eastAsia="仿宋_GB2312"/>
          <w:sz w:val="32"/>
          <w:szCs w:val="32"/>
        </w:rPr>
        <w:t>诚信档案等一切后果。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特此承诺。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hint="eastAsia" w:ascii="仿宋_GB2312" w:eastAsia="仿宋_GB2312"/>
          <w:sz w:val="32"/>
          <w:szCs w:val="32"/>
          <w:lang w:eastAsia="zh-CN"/>
        </w:rPr>
        <w:t>签字（加按手印）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1B"/>
    <w:rsid w:val="00026D9C"/>
    <w:rsid w:val="00191AA5"/>
    <w:rsid w:val="00595311"/>
    <w:rsid w:val="006B7A4C"/>
    <w:rsid w:val="00B21580"/>
    <w:rsid w:val="00C6491B"/>
    <w:rsid w:val="00C919BE"/>
    <w:rsid w:val="00E52858"/>
    <w:rsid w:val="33AD2F31"/>
    <w:rsid w:val="36A0048A"/>
    <w:rsid w:val="3DBB07F3"/>
    <w:rsid w:val="40551A71"/>
    <w:rsid w:val="5F5C7C70"/>
    <w:rsid w:val="613A663A"/>
    <w:rsid w:val="795B7943"/>
    <w:rsid w:val="7EC0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TotalTime>3</TotalTime>
  <ScaleCrop>false</ScaleCrop>
  <LinksUpToDate>false</LinksUpToDate>
  <CharactersWithSpaces>248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2020-08-08T03:16:00Z</dcterms:created>
  <dc:creator>常铭</dc:creator>
  <cp:lastModifiedBy>Administrator</cp:lastModifiedBy>
  <cp:lastPrinted>2020-08-09T01:27:00Z</cp:lastPrinted>
  <dcterms:modified xsi:type="dcterms:W3CDTF">2021-12-01T03:03:34Z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B978E355D04D4CF680C1F55885501E12</vt:lpwstr>
  </property>
</Properties>
</file>