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20" w:lineRule="exact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1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40"/>
          <w:szCs w:val="40"/>
        </w:rPr>
        <w:t>广西体育高等专科学校2021年度公开招聘（第三批）计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40"/>
          <w:szCs w:val="40"/>
        </w:rPr>
        <w:t>划岗位信息表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40"/>
          <w:szCs w:val="40"/>
        </w:rPr>
      </w:pPr>
    </w:p>
    <w:tbl>
      <w:tblPr>
        <w:tblStyle w:val="5"/>
        <w:tblW w:w="15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401"/>
        <w:gridCol w:w="1071"/>
        <w:gridCol w:w="844"/>
        <w:gridCol w:w="513"/>
        <w:gridCol w:w="1177"/>
        <w:gridCol w:w="3903"/>
        <w:gridCol w:w="1001"/>
        <w:gridCol w:w="887"/>
        <w:gridCol w:w="1318"/>
        <w:gridCol w:w="1021"/>
        <w:gridCol w:w="1130"/>
        <w:gridCol w:w="2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4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/>
                <w:bCs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序号</w:t>
            </w:r>
          </w:p>
        </w:tc>
        <w:tc>
          <w:tcPr>
            <w:tcW w:w="1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/>
                <w:bCs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需求岗位名称</w:t>
            </w:r>
          </w:p>
        </w:tc>
        <w:tc>
          <w:tcPr>
            <w:tcW w:w="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/>
                <w:bCs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岗位</w:t>
            </w:r>
          </w:p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/>
                <w:bCs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类别</w:t>
            </w:r>
          </w:p>
        </w:tc>
        <w:tc>
          <w:tcPr>
            <w:tcW w:w="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/>
                <w:bCs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人数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/>
                <w:bCs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学历/学位</w:t>
            </w:r>
          </w:p>
        </w:tc>
        <w:tc>
          <w:tcPr>
            <w:tcW w:w="3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/>
                <w:bCs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专业</w:t>
            </w:r>
          </w:p>
        </w:tc>
        <w:tc>
          <w:tcPr>
            <w:tcW w:w="1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/>
                <w:bCs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政治面貌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/>
                <w:bCs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年龄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/>
                <w:bCs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其他条件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/>
                <w:bCs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考试</w:t>
            </w:r>
          </w:p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/>
                <w:bCs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方式</w:t>
            </w:r>
          </w:p>
        </w:tc>
        <w:tc>
          <w:tcPr>
            <w:tcW w:w="1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/>
                <w:bCs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用人</w:t>
            </w:r>
          </w:p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/>
                <w:bCs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方式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/>
                <w:bCs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4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1</w:t>
            </w:r>
          </w:p>
        </w:tc>
        <w:tc>
          <w:tcPr>
            <w:tcW w:w="1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辅导员1</w:t>
            </w:r>
          </w:p>
        </w:tc>
        <w:tc>
          <w:tcPr>
            <w:tcW w:w="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专技岗</w:t>
            </w:r>
          </w:p>
        </w:tc>
        <w:tc>
          <w:tcPr>
            <w:tcW w:w="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5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研究生学历、硕士学位及以上</w:t>
            </w:r>
          </w:p>
        </w:tc>
        <w:tc>
          <w:tcPr>
            <w:tcW w:w="3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专业不限</w:t>
            </w:r>
          </w:p>
        </w:tc>
        <w:tc>
          <w:tcPr>
            <w:tcW w:w="1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中共党员（含预备党员）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35周岁以下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具有1年以上工作经历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笔试+面试（结构化面试）</w:t>
            </w:r>
          </w:p>
        </w:tc>
        <w:tc>
          <w:tcPr>
            <w:tcW w:w="1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非实名人</w:t>
            </w:r>
          </w:p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员控制数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4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1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辅导员2</w:t>
            </w:r>
          </w:p>
        </w:tc>
        <w:tc>
          <w:tcPr>
            <w:tcW w:w="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专技岗</w:t>
            </w:r>
          </w:p>
        </w:tc>
        <w:tc>
          <w:tcPr>
            <w:tcW w:w="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本科学历、学士学位及以上</w:t>
            </w:r>
          </w:p>
        </w:tc>
        <w:tc>
          <w:tcPr>
            <w:tcW w:w="3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专业不限</w:t>
            </w:r>
          </w:p>
        </w:tc>
        <w:tc>
          <w:tcPr>
            <w:tcW w:w="1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中共党员（含预备党员）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35周岁以下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具有1年以上工作经历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笔试+面试（结构化面试）</w:t>
            </w:r>
          </w:p>
        </w:tc>
        <w:tc>
          <w:tcPr>
            <w:tcW w:w="1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非实名人</w:t>
            </w:r>
          </w:p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员控制数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4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3</w:t>
            </w:r>
          </w:p>
        </w:tc>
        <w:tc>
          <w:tcPr>
            <w:tcW w:w="1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思想政治理论课教师</w:t>
            </w:r>
          </w:p>
        </w:tc>
        <w:tc>
          <w:tcPr>
            <w:tcW w:w="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专技岗</w:t>
            </w:r>
          </w:p>
        </w:tc>
        <w:tc>
          <w:tcPr>
            <w:tcW w:w="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研究生学历、硕士学位及以上</w:t>
            </w:r>
          </w:p>
        </w:tc>
        <w:tc>
          <w:tcPr>
            <w:tcW w:w="3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马克思主义基本原理、马克思主义发展史、马克思主义中国化研究、国外马克思主义研究、思想政治教育、马克思主义哲学、伦理学、中共党史、科学社会主义与国际共产主义运动、马克思主义民族理论与政策、政治经济学</w:t>
            </w:r>
          </w:p>
        </w:tc>
        <w:tc>
          <w:tcPr>
            <w:tcW w:w="1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中共党员（含预备党</w:t>
            </w:r>
          </w:p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员）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40周岁以下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具有1年以上工作经历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面试（试讲试教）</w:t>
            </w:r>
          </w:p>
        </w:tc>
        <w:tc>
          <w:tcPr>
            <w:tcW w:w="1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非实名人</w:t>
            </w:r>
          </w:p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员控制数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如应聘人数比例大于等于1：10面试开考比例，采取笔试+面试的形式进行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4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4</w:t>
            </w:r>
          </w:p>
        </w:tc>
        <w:tc>
          <w:tcPr>
            <w:tcW w:w="1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心理健康教育专任教师</w:t>
            </w:r>
          </w:p>
        </w:tc>
        <w:tc>
          <w:tcPr>
            <w:tcW w:w="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专技岗</w:t>
            </w:r>
          </w:p>
        </w:tc>
        <w:tc>
          <w:tcPr>
            <w:tcW w:w="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研究生学历、硕士学位及以上</w:t>
            </w:r>
          </w:p>
        </w:tc>
        <w:tc>
          <w:tcPr>
            <w:tcW w:w="3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ind w:firstLine="315" w:firstLineChars="150"/>
              <w:jc w:val="center"/>
              <w:textAlignment w:val="baseline"/>
              <w:rPr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心理学专业、</w:t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fldChar w:fldCharType="begin"/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instrText xml:space="preserve"> HYPERLINK "https://yz.chsi.com.cn/zyk/specialityDetail.do?zymc=%e5%9f%ba%e7%a1%80%e5%bf%83%e7%90%86%e5%ad%a6&amp;zydm=040201&amp;cckey=10&amp;ssdm=&amp;method=distribution" \t "https://yz.chsi.com.cn/zyk/_blank" </w:instrText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fldChar w:fldCharType="separate"/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基础心理学</w:t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  <w:fldChar w:fldCharType="end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专业、</w:t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fldChar w:fldCharType="begin"/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instrText xml:space="preserve"> HYPERLINK "https://yz.chsi.com.cn/zyk/specialityDetail.do?zymc=%e5%8f%91%e5%b1%95%e4%b8%8e%e6%95%99%e8%82%b2%e5%bf%83%e7%90%86%e5%ad%a6&amp;zydm=040202&amp;cckey=10&amp;ssdm=&amp;method=distribution" \t "https://yz.chsi.com.cn/zyk/_blank" </w:instrText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fldChar w:fldCharType="separate"/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发展与教育心理学</w:t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  <w:fldChar w:fldCharType="end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专业、</w:t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fldChar w:fldCharType="begin"/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instrText xml:space="preserve"> HYPERLINK "https://yz.chsi.com.cn/zyk/specialityDetail.do?zymc=%e5%ba%94%e7%94%a8%e5%bf%83%e7%90%86%e5%ad%a6&amp;zydm=040203&amp;cckey=10&amp;ssdm=&amp;method=distribution" \t "https://yz.chsi.com.cn/zyk/_blank" </w:instrText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fldChar w:fldCharType="separate"/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应用心理学</w:t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  <w:fldChar w:fldCharType="end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专业</w:t>
            </w:r>
          </w:p>
        </w:tc>
        <w:tc>
          <w:tcPr>
            <w:tcW w:w="1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ind w:firstLine="300" w:firstLineChars="150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40周岁以下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具有1年以上工作经历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面试（试讲试教）</w:t>
            </w:r>
          </w:p>
        </w:tc>
        <w:tc>
          <w:tcPr>
            <w:tcW w:w="1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非实名人</w:t>
            </w:r>
          </w:p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员控制数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如应聘人数比例大于等于1：10面试开考比例，采取笔试+面试的形式进行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4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5</w:t>
            </w:r>
          </w:p>
        </w:tc>
        <w:tc>
          <w:tcPr>
            <w:tcW w:w="1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田径专任教师</w:t>
            </w:r>
          </w:p>
        </w:tc>
        <w:tc>
          <w:tcPr>
            <w:tcW w:w="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专技岗</w:t>
            </w:r>
          </w:p>
        </w:tc>
        <w:tc>
          <w:tcPr>
            <w:tcW w:w="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研究生学历、硕士学位及以上</w:t>
            </w:r>
          </w:p>
        </w:tc>
        <w:tc>
          <w:tcPr>
            <w:tcW w:w="3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widowControl/>
              <w:snapToGrid/>
              <w:spacing w:before="0" w:beforeAutospacing="0" w:after="0" w:afterAutospacing="0" w:line="300" w:lineRule="exact"/>
              <w:ind w:left="315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bidi="ar-SA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fldChar w:fldCharType="begin"/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instrText xml:space="preserve"> HYPERLINK "https://yz.chsi.com.cn/zyk/specialityDetail.do?zymc=%e4%bd%93%e8%82%b2%e5%ad%a6&amp;zydm=040300&amp;cckey=10&amp;ssdm=&amp;method=distribution" \t "https://yz.chsi.com.cn/zyk/_blank" </w:instrText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fldChar w:fldCharType="separate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体育学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fldChar w:fldCharType="end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专业、</w:t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fldChar w:fldCharType="begin"/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instrText xml:space="preserve"> HYPERLINK "https://yz.chsi.com.cn/zyk/specialityDetail.do?zymc=%e4%bd%93%e8%82%b2%e4%ba%ba%e6%96%87%e7%a4%be%e4%bc%9a%e5%ad%a6&amp;zydm=040301&amp;cckey=10&amp;ssdm=&amp;method=distribution" \t "https://yz.chsi.com.cn/zyk/_blank" </w:instrText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fldChar w:fldCharType="separate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体育人文社会学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fldChar w:fldCharType="end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专业、</w:t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fldChar w:fldCharType="begin"/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instrText xml:space="preserve"> HYPERLINK "https://yz.chsi.com.cn/zyk/specialityDetail.do?zymc=%e4%bd%93%e8%82%b2%e6%95%99%e8%82%b2%e8%ae%ad%e7%bb%83%e5%ad%a6&amp;zydm=040303&amp;cckey=10&amp;ssdm=&amp;method=distribution" \t "https://yz.chsi.com.cn/zyk/_blank" </w:instrText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fldChar w:fldCharType="separate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体育教育训练学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fldChar w:fldCharType="end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专业、运动训练专业</w:t>
            </w:r>
          </w:p>
        </w:tc>
        <w:tc>
          <w:tcPr>
            <w:tcW w:w="1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ind w:firstLine="300" w:firstLineChars="150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40周岁以下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具有1年以上工作经历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面试（试讲试教）</w:t>
            </w:r>
          </w:p>
        </w:tc>
        <w:tc>
          <w:tcPr>
            <w:tcW w:w="1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非实名人</w:t>
            </w:r>
          </w:p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员控制数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1.具有国家健将级及以上运动员证书学历学位可以降低到本科/学士2.如应聘人数比例大于等于1：10面试开考比例，采取笔试+面试的形式进行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4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6</w:t>
            </w:r>
          </w:p>
        </w:tc>
        <w:tc>
          <w:tcPr>
            <w:tcW w:w="1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足球专任教师</w:t>
            </w:r>
          </w:p>
        </w:tc>
        <w:tc>
          <w:tcPr>
            <w:tcW w:w="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专技岗</w:t>
            </w:r>
          </w:p>
        </w:tc>
        <w:tc>
          <w:tcPr>
            <w:tcW w:w="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研究生学历、硕士学位及以上</w:t>
            </w:r>
          </w:p>
        </w:tc>
        <w:tc>
          <w:tcPr>
            <w:tcW w:w="3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firstLine="300" w:firstLineChars="150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fldChar w:fldCharType="begin"/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instrText xml:space="preserve"> HYPERLINK "https://yz.chsi.com.cn/zyk/specialityDetail.do?zymc=%e4%bd%93%e8%82%b2%e5%ad%a6&amp;zydm=040300&amp;cckey=10&amp;ssdm=&amp;method=distribution" \t "https://yz.chsi.com.cn/zyk/_blank" </w:instrText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fldChar w:fldCharType="separate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体育学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  <w:fldChar w:fldCharType="end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专业、</w:t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fldChar w:fldCharType="begin"/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instrText xml:space="preserve"> HYPERLINK "https://yz.chsi.com.cn/zyk/specialityDetail.do?zymc=%e4%bd%93%e8%82%b2%e4%ba%ba%e6%96%87%e7%a4%be%e4%bc%9a%e5%ad%a6&amp;zydm=040301&amp;cckey=10&amp;ssdm=&amp;method=distribution" \t "https://yz.chsi.com.cn/zyk/_blank" </w:instrText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fldChar w:fldCharType="separate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体育人文社会学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  <w:fldChar w:fldCharType="end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专业、</w:t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fldChar w:fldCharType="begin"/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instrText xml:space="preserve"> HYPERLINK "https://yz.chsi.com.cn/zyk/specialityDetail.do?zymc=%e4%bd%93%e8%82%b2%e6%95%99%e8%82%b2%e8%ae%ad%e7%bb%83%e5%ad%a6&amp;zydm=040303&amp;cckey=10&amp;ssdm=&amp;method=distribution" \t "https://yz.chsi.com.cn/zyk/_blank" </w:instrText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fldChar w:fldCharType="separate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体育教育训练学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  <w:fldChar w:fldCharType="end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专业、运动训练专业</w:t>
            </w:r>
          </w:p>
        </w:tc>
        <w:tc>
          <w:tcPr>
            <w:tcW w:w="1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firstLine="300" w:firstLineChars="150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40周岁以下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具有1年以上工作经历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面试（试讲试教）</w:t>
            </w:r>
          </w:p>
        </w:tc>
        <w:tc>
          <w:tcPr>
            <w:tcW w:w="1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非实名人</w:t>
            </w:r>
          </w:p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员控制数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1.具有国家健将级及以上运动员证书学历学位可以降低到本科/学士2.如应聘人数比例大于等于1：10面试开考比例，采取笔试+面试的形式进行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4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7</w:t>
            </w:r>
          </w:p>
        </w:tc>
        <w:tc>
          <w:tcPr>
            <w:tcW w:w="1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排球专任教师</w:t>
            </w:r>
          </w:p>
        </w:tc>
        <w:tc>
          <w:tcPr>
            <w:tcW w:w="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专技岗</w:t>
            </w:r>
          </w:p>
        </w:tc>
        <w:tc>
          <w:tcPr>
            <w:tcW w:w="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研究生学历、硕士学位及以上</w:t>
            </w:r>
          </w:p>
        </w:tc>
        <w:tc>
          <w:tcPr>
            <w:tcW w:w="3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firstLine="300" w:firstLineChars="150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fldChar w:fldCharType="begin"/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instrText xml:space="preserve"> HYPERLINK "https://yz.chsi.com.cn/zyk/specialityDetail.do?zymc=%e4%bd%93%e8%82%b2%e5%ad%a6&amp;zydm=040300&amp;cckey=10&amp;ssdm=&amp;method=distribution" \t "https://yz.chsi.com.cn/zyk/_blank" </w:instrText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fldChar w:fldCharType="separate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体育学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  <w:fldChar w:fldCharType="end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专业、</w:t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fldChar w:fldCharType="begin"/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instrText xml:space="preserve"> HYPERLINK "https://yz.chsi.com.cn/zyk/specialityDetail.do?zymc=%e4%bd%93%e8%82%b2%e4%ba%ba%e6%96%87%e7%a4%be%e4%bc%9a%e5%ad%a6&amp;zydm=040301&amp;cckey=10&amp;ssdm=&amp;method=distribution" \t "https://yz.chsi.com.cn/zyk/_blank" </w:instrText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fldChar w:fldCharType="separate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体育人文社会学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  <w:fldChar w:fldCharType="end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专业、</w:t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fldChar w:fldCharType="begin"/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instrText xml:space="preserve"> HYPERLINK "https://yz.chsi.com.cn/zyk/specialityDetail.do?zymc=%e4%bd%93%e8%82%b2%e6%95%99%e8%82%b2%e8%ae%ad%e7%bb%83%e5%ad%a6&amp;zydm=040303&amp;cckey=10&amp;ssdm=&amp;method=distribution" \t "https://yz.chsi.com.cn/zyk/_blank" </w:instrText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fldChar w:fldCharType="separate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体育教育训练学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  <w:fldChar w:fldCharType="end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专业、运动训练专业</w:t>
            </w:r>
          </w:p>
        </w:tc>
        <w:tc>
          <w:tcPr>
            <w:tcW w:w="1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firstLine="300" w:firstLineChars="150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40周岁以下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具有1年以上工作经历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面试（试讲试教）</w:t>
            </w:r>
          </w:p>
        </w:tc>
        <w:tc>
          <w:tcPr>
            <w:tcW w:w="1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非实名人</w:t>
            </w:r>
          </w:p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员控制数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1.具有国家健将级及以上运动员证书，学历学位可以降低到本科/学士2.如应聘人数比例大于等于1：10面试开考比例，采取笔试+面试的形式进行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4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8</w:t>
            </w:r>
          </w:p>
        </w:tc>
        <w:tc>
          <w:tcPr>
            <w:tcW w:w="1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乒乓球专任教师</w:t>
            </w:r>
          </w:p>
        </w:tc>
        <w:tc>
          <w:tcPr>
            <w:tcW w:w="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专技岗</w:t>
            </w:r>
          </w:p>
        </w:tc>
        <w:tc>
          <w:tcPr>
            <w:tcW w:w="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研究生学历、硕士学位及以上</w:t>
            </w:r>
          </w:p>
        </w:tc>
        <w:tc>
          <w:tcPr>
            <w:tcW w:w="3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firstLine="300" w:firstLineChars="150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fldChar w:fldCharType="begin"/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instrText xml:space="preserve"> HYPERLINK "https://yz.chsi.com.cn/zyk/specialityDetail.do?zymc=%e4%bd%93%e8%82%b2%e5%ad%a6&amp;zydm=040300&amp;cckey=10&amp;ssdm=&amp;method=distribution" \t "https://yz.chsi.com.cn/zyk/_blank" </w:instrText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fldChar w:fldCharType="separate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体育学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  <w:fldChar w:fldCharType="end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专业、</w:t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fldChar w:fldCharType="begin"/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instrText xml:space="preserve"> HYPERLINK "https://yz.chsi.com.cn/zyk/specialityDetail.do?zymc=%e4%bd%93%e8%82%b2%e4%ba%ba%e6%96%87%e7%a4%be%e4%bc%9a%e5%ad%a6&amp;zydm=040301&amp;cckey=10&amp;ssdm=&amp;method=distribution" \t "https://yz.chsi.com.cn/zyk/_blank" </w:instrText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fldChar w:fldCharType="separate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体育人文社会学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  <w:fldChar w:fldCharType="end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专业、</w:t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fldChar w:fldCharType="begin"/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instrText xml:space="preserve"> HYPERLINK "https://yz.chsi.com.cn/zyk/specialityDetail.do?zymc=%e4%bd%93%e8%82%b2%e6%95%99%e8%82%b2%e8%ae%ad%e7%bb%83%e5%ad%a6&amp;zydm=040303&amp;cckey=10&amp;ssdm=&amp;method=distribution" \t "https://yz.chsi.com.cn/zyk/_blank" </w:instrText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fldChar w:fldCharType="separate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体育教育训练学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  <w:fldChar w:fldCharType="end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专业、运动训练专业</w:t>
            </w:r>
          </w:p>
        </w:tc>
        <w:tc>
          <w:tcPr>
            <w:tcW w:w="1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firstLine="300" w:firstLineChars="150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40周岁以下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具有1年以上工作经历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面试（试讲试教）</w:t>
            </w:r>
          </w:p>
        </w:tc>
        <w:tc>
          <w:tcPr>
            <w:tcW w:w="1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非实名人</w:t>
            </w:r>
          </w:p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员控制数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1.具有国家健将级及以上运动员证书，学历学位可以降低到本科/学士2.如应聘人数比例大于等于1：10面试开考比例，采取笔试+面试的形式进行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4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9</w:t>
            </w:r>
          </w:p>
        </w:tc>
        <w:tc>
          <w:tcPr>
            <w:tcW w:w="1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武术专任教师</w:t>
            </w:r>
          </w:p>
        </w:tc>
        <w:tc>
          <w:tcPr>
            <w:tcW w:w="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专技岗</w:t>
            </w:r>
          </w:p>
        </w:tc>
        <w:tc>
          <w:tcPr>
            <w:tcW w:w="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研究生学历、硕士学位及以上</w:t>
            </w:r>
          </w:p>
        </w:tc>
        <w:tc>
          <w:tcPr>
            <w:tcW w:w="3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民族传统体育学专业、</w:t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fldChar w:fldCharType="begin"/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instrText xml:space="preserve"> HYPERLINK "https://yz.chsi.com.cn/zyk/specialityDetail.do?zymc=%e4%bd%93%e8%82%b2%e5%ad%a6&amp;zydm=040300&amp;cckey=10&amp;ssdm=&amp;method=distribution" \t "https://yz.chsi.com.cn/zyk/_blank" </w:instrText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fldChar w:fldCharType="separate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体育学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  <w:fldChar w:fldCharType="end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专业、</w:t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fldChar w:fldCharType="begin"/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instrText xml:space="preserve"> HYPERLINK "https://yz.chsi.com.cn/zyk/specialityDetail.do?zymc=%e4%bd%93%e8%82%b2%e4%ba%ba%e6%96%87%e7%a4%be%e4%bc%9a%e5%ad%a6&amp;zydm=040301&amp;cckey=10&amp;ssdm=&amp;method=distribution" \t "https://yz.chsi.com.cn/zyk/_blank" </w:instrText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fldChar w:fldCharType="separate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体育人文社会学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  <w:fldChar w:fldCharType="end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专业、</w:t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fldChar w:fldCharType="begin"/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instrText xml:space="preserve"> HYPERLINK "https://yz.chsi.com.cn/zyk/specialityDetail.do?zymc=%e4%bd%93%e8%82%b2%e6%95%99%e8%82%b2%e8%ae%ad%e7%bb%83%e5%ad%a6&amp;zydm=040303&amp;cckey=10&amp;ssdm=&amp;method=distribution" \t "https://yz.chsi.com.cn/zyk/_blank" </w:instrText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fldChar w:fldCharType="separate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体育教育训练学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  <w:fldChar w:fldCharType="end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专业、运动训练专业</w:t>
            </w:r>
          </w:p>
        </w:tc>
        <w:tc>
          <w:tcPr>
            <w:tcW w:w="1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ind w:firstLine="300" w:firstLineChars="150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40周岁以下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具有1年以上工作经历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面试（试讲试教）</w:t>
            </w:r>
          </w:p>
        </w:tc>
        <w:tc>
          <w:tcPr>
            <w:tcW w:w="1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非实名人</w:t>
            </w:r>
          </w:p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员控制数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1.具有国家健将级及以上运动员证书，学历学位可以降低到本科/学士2.如应聘人数比例大于等于1：10面试开考比例，采取笔试+面试的形式进行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4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10</w:t>
            </w:r>
          </w:p>
        </w:tc>
        <w:tc>
          <w:tcPr>
            <w:tcW w:w="1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体操专任教师</w:t>
            </w:r>
          </w:p>
        </w:tc>
        <w:tc>
          <w:tcPr>
            <w:tcW w:w="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专技岗</w:t>
            </w:r>
          </w:p>
        </w:tc>
        <w:tc>
          <w:tcPr>
            <w:tcW w:w="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研究生学历、硕士学位及以上</w:t>
            </w:r>
          </w:p>
        </w:tc>
        <w:tc>
          <w:tcPr>
            <w:tcW w:w="3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bidi="ar-SA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民族传统体育学专业、</w:t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fldChar w:fldCharType="begin"/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instrText xml:space="preserve"> HYPERLINK "https://yz.chsi.com.cn/zyk/specialityDetail.do?zymc=%e4%bd%93%e8%82%b2%e5%ad%a6&amp;zydm=040300&amp;cckey=10&amp;ssdm=&amp;method=distribution" \t "https://yz.chsi.com.cn/zyk/_blank" </w:instrText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fldChar w:fldCharType="separate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体育学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fldChar w:fldCharType="end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专业、</w:t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fldChar w:fldCharType="begin"/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instrText xml:space="preserve"> HYPERLINK "https://yz.chsi.com.cn/zyk/specialityDetail.do?zymc=%e4%bd%93%e8%82%b2%e4%ba%ba%e6%96%87%e7%a4%be%e4%bc%9a%e5%ad%a6&amp;zydm=040301&amp;cckey=10&amp;ssdm=&amp;method=distribution" \t "https://yz.chsi.com.cn/zyk/_blank" </w:instrText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fldChar w:fldCharType="separate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体育人文社会学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fldChar w:fldCharType="end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专业、</w:t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fldChar w:fldCharType="begin"/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instrText xml:space="preserve"> HYPERLINK "https://yz.chsi.com.cn/zyk/specialityDetail.do?zymc=%e4%bd%93%e8%82%b2%e6%95%99%e8%82%b2%e8%ae%ad%e7%bb%83%e5%ad%a6&amp;zydm=040303&amp;cckey=10&amp;ssdm=&amp;method=distribution" \t "https://yz.chsi.com.cn/zyk/_blank" </w:instrText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fldChar w:fldCharType="separate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体育教育训练学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fldChar w:fldCharType="end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专业、运动训练专业</w:t>
            </w:r>
          </w:p>
        </w:tc>
        <w:tc>
          <w:tcPr>
            <w:tcW w:w="1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ind w:firstLine="300" w:firstLineChars="150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40周岁以下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具有1年以上工作经历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面试（试讲试教）</w:t>
            </w:r>
          </w:p>
        </w:tc>
        <w:tc>
          <w:tcPr>
            <w:tcW w:w="1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非实名人</w:t>
            </w:r>
          </w:p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员控制数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1.具有国家健将级及以上运动员证书，学历学位可以降低到本科/学士2.如应聘人数比例大于等于1：10面试开考比例，采取笔试+面试的形式进行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4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11</w:t>
            </w:r>
          </w:p>
        </w:tc>
        <w:tc>
          <w:tcPr>
            <w:tcW w:w="1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数学专任教师</w:t>
            </w:r>
          </w:p>
        </w:tc>
        <w:tc>
          <w:tcPr>
            <w:tcW w:w="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专技岗</w:t>
            </w:r>
          </w:p>
        </w:tc>
        <w:tc>
          <w:tcPr>
            <w:tcW w:w="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研究生学历、硕士学位及以上</w:t>
            </w:r>
          </w:p>
        </w:tc>
        <w:tc>
          <w:tcPr>
            <w:tcW w:w="3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数学专业、基础</w:t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fldChar w:fldCharType="begin"/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instrText xml:space="preserve"> HYPERLINK "https://yz.chsi.com.cn/zyk/specialityDetail.do?zymc=%e6%95%b0%e5%ad%a6&amp;zydm=070100&amp;cckey=10&amp;ssdm=&amp;method=distribution" \t "https://yz.chsi.com.cn/zyk/_blank" </w:instrText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fldChar w:fldCharType="separate"/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数学</w:t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  <w:fldChar w:fldCharType="end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专业、</w:t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fldChar w:fldCharType="begin"/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instrText xml:space="preserve"> HYPERLINK "https://yz.chsi.com.cn/zyk/specialityDetail.do?zymc=%e8%ae%a1%e7%ae%97%e6%95%b0%e5%ad%a6&amp;zydm=070102&amp;cckey=10&amp;ssdm=&amp;method=distribution" \t "https://yz.chsi.com.cn/zyk/_blank" </w:instrText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fldChar w:fldCharType="separate"/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计算数学</w:t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  <w:fldChar w:fldCharType="end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专业、应用数学专业</w:t>
            </w:r>
          </w:p>
        </w:tc>
        <w:tc>
          <w:tcPr>
            <w:tcW w:w="1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ind w:firstLine="300" w:firstLineChars="150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40周岁以下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具有1年以上工作经历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面试（试讲试教）</w:t>
            </w:r>
          </w:p>
        </w:tc>
        <w:tc>
          <w:tcPr>
            <w:tcW w:w="1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非实名人</w:t>
            </w:r>
          </w:p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员控制数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如应聘人数比例大于等于1：10面试开考比例，采取笔试+面试的形式进行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4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12</w:t>
            </w:r>
          </w:p>
        </w:tc>
        <w:tc>
          <w:tcPr>
            <w:tcW w:w="1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游泳专任教师</w:t>
            </w:r>
          </w:p>
        </w:tc>
        <w:tc>
          <w:tcPr>
            <w:tcW w:w="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专技岗</w:t>
            </w:r>
          </w:p>
        </w:tc>
        <w:tc>
          <w:tcPr>
            <w:tcW w:w="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研究生学历、硕士学位及以上</w:t>
            </w:r>
          </w:p>
        </w:tc>
        <w:tc>
          <w:tcPr>
            <w:tcW w:w="3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fldChar w:fldCharType="begin"/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instrText xml:space="preserve"> HYPERLINK "https://yz.chsi.com.cn/zyk/specialityDetail.do?zymc=%e4%bd%93%e8%82%b2%e6%95%99%e8%82%b2%e8%ae%ad%e7%bb%83%e5%ad%a6&amp;zydm=040303&amp;cckey=10&amp;ssdm=&amp;method=distribution" \t "https://yz.chsi.com.cn/zyk/_blank" </w:instrText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fldChar w:fldCharType="separate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体育教育训练学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  <w:fldChar w:fldCharType="end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专业、运动训练专业、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体育学专业</w:t>
            </w:r>
          </w:p>
        </w:tc>
        <w:tc>
          <w:tcPr>
            <w:tcW w:w="1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ind w:firstLine="300" w:firstLineChars="150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40周岁以下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具有1年以上工作经历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面试（试讲试教）</w:t>
            </w:r>
          </w:p>
        </w:tc>
        <w:tc>
          <w:tcPr>
            <w:tcW w:w="1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非实名人</w:t>
            </w:r>
          </w:p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员控制数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1.具有国家健将级及以上运动员证书学历学位可以降低到本科/学士2.如应聘人数比例大于等于1：10面试开考比例，采取笔试+面试的形式进行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4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13</w:t>
            </w:r>
          </w:p>
        </w:tc>
        <w:tc>
          <w:tcPr>
            <w:tcW w:w="1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运动健康指导专任教师岗</w:t>
            </w:r>
          </w:p>
        </w:tc>
        <w:tc>
          <w:tcPr>
            <w:tcW w:w="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专技岗</w:t>
            </w:r>
          </w:p>
        </w:tc>
        <w:tc>
          <w:tcPr>
            <w:tcW w:w="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研究生学历、硕士学位及以上</w:t>
            </w:r>
          </w:p>
        </w:tc>
        <w:tc>
          <w:tcPr>
            <w:tcW w:w="3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运动人体科学专业、体育教育训练学专业、运动训练专业、民族传统体育学专业</w:t>
            </w:r>
          </w:p>
        </w:tc>
        <w:tc>
          <w:tcPr>
            <w:tcW w:w="1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40周岁以下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具有1年以上工作经历　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面试（试讲试教）</w:t>
            </w:r>
          </w:p>
        </w:tc>
        <w:tc>
          <w:tcPr>
            <w:tcW w:w="1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非实名人</w:t>
            </w:r>
          </w:p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员控制数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如应聘人数比例大于等于1：10面试开考比例，采取笔试+面试的形式进行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4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14</w:t>
            </w:r>
          </w:p>
        </w:tc>
        <w:tc>
          <w:tcPr>
            <w:tcW w:w="1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休闲体育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专任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教师</w:t>
            </w:r>
          </w:p>
        </w:tc>
        <w:tc>
          <w:tcPr>
            <w:tcW w:w="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专技岗</w:t>
            </w:r>
          </w:p>
        </w:tc>
        <w:tc>
          <w:tcPr>
            <w:tcW w:w="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1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研究生学历、硕士学位及以上</w:t>
            </w:r>
          </w:p>
        </w:tc>
        <w:tc>
          <w:tcPr>
            <w:tcW w:w="3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体育教育训练学专业、体育人文社会学专业、民族传统体育学专业、体育学专业、体育教学专业、旅游管理专业（体育方向）</w:t>
            </w:r>
          </w:p>
        </w:tc>
        <w:tc>
          <w:tcPr>
            <w:tcW w:w="1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40周岁以下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具有1年以上工作经历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面试（试讲试教）</w:t>
            </w:r>
          </w:p>
        </w:tc>
        <w:tc>
          <w:tcPr>
            <w:tcW w:w="1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非实名人</w:t>
            </w:r>
          </w:p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员控制数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如应聘人数比例大于等于1：10面试开考比例，采取笔试+面试的形式进行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4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15</w:t>
            </w:r>
          </w:p>
        </w:tc>
        <w:tc>
          <w:tcPr>
            <w:tcW w:w="1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社会学专任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教师</w:t>
            </w:r>
          </w:p>
        </w:tc>
        <w:tc>
          <w:tcPr>
            <w:tcW w:w="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专技岗</w:t>
            </w:r>
          </w:p>
        </w:tc>
        <w:tc>
          <w:tcPr>
            <w:tcW w:w="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1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研究生学历、硕士学位及以上</w:t>
            </w:r>
          </w:p>
        </w:tc>
        <w:tc>
          <w:tcPr>
            <w:tcW w:w="3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体育教育训练学专业、体育人文社会学专业、社会学专业、体育学专业</w:t>
            </w:r>
          </w:p>
        </w:tc>
        <w:tc>
          <w:tcPr>
            <w:tcW w:w="1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40周岁以下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高校毕业生或退役大学生士兵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面试（试讲试教）</w:t>
            </w:r>
          </w:p>
        </w:tc>
        <w:tc>
          <w:tcPr>
            <w:tcW w:w="1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非实名人</w:t>
            </w:r>
          </w:p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员控制数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如应聘人数比例大于等于1：10面试开考比例，采取笔试+面试的形式进行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4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16</w:t>
            </w:r>
          </w:p>
        </w:tc>
        <w:tc>
          <w:tcPr>
            <w:tcW w:w="1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体育营销专任教师</w:t>
            </w:r>
          </w:p>
        </w:tc>
        <w:tc>
          <w:tcPr>
            <w:tcW w:w="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专技岗</w:t>
            </w:r>
          </w:p>
        </w:tc>
        <w:tc>
          <w:tcPr>
            <w:tcW w:w="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1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研究生学历、硕士学位及以上</w:t>
            </w:r>
          </w:p>
        </w:tc>
        <w:tc>
          <w:tcPr>
            <w:tcW w:w="3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shd w:val="clear" w:color="auto" w:fill="FFFFFF"/>
              </w:rPr>
              <w:t>工商管理类专业</w:t>
            </w:r>
          </w:p>
        </w:tc>
        <w:tc>
          <w:tcPr>
            <w:tcW w:w="1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40周岁以下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高校毕业生或退役大学生士兵　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面试（试讲试教）</w:t>
            </w:r>
          </w:p>
        </w:tc>
        <w:tc>
          <w:tcPr>
            <w:tcW w:w="1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非实名人</w:t>
            </w:r>
          </w:p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员控制数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如应聘人数比例大于等于1：10面试开考比例，采取笔试+面试的形式进行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4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17</w:t>
            </w:r>
          </w:p>
        </w:tc>
        <w:tc>
          <w:tcPr>
            <w:tcW w:w="1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后勤干事</w:t>
            </w:r>
          </w:p>
        </w:tc>
        <w:tc>
          <w:tcPr>
            <w:tcW w:w="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管理岗</w:t>
            </w:r>
          </w:p>
        </w:tc>
        <w:tc>
          <w:tcPr>
            <w:tcW w:w="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1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研究生学历、硕士学位及以上</w:t>
            </w:r>
          </w:p>
        </w:tc>
        <w:tc>
          <w:tcPr>
            <w:tcW w:w="3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fldChar w:fldCharType="begin"/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instrText xml:space="preserve"> HYPERLINK "https://yz.chsi.com.cn/zyk/specialityDetail.do?zymc=%e6%96%b0%e9%97%bb%e4%bc%a0%e6%92%ad%e5%ad%a6&amp;zydm=050300&amp;cckey=10&amp;ssdm=&amp;method=distribution" \t "https://yz.chsi.com.cn/zyk/_blank" </w:instrText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fldChar w:fldCharType="separate"/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新闻传播学</w:t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  <w:fldChar w:fldCharType="end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专业、</w:t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fldChar w:fldCharType="begin"/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instrText xml:space="preserve"> HYPERLINK "https://yz.chsi.com.cn/zyk/specialityDetail.do?zymc=%e6%b1%89%e8%af%ad%e5%9b%bd%e9%99%85%e6%95%99%e8%82%b2&amp;zydm=045174&amp;cckey=20&amp;ssdm=&amp;method=distribution" \t "https://yz.chsi.com.cn/zyk/_blank" </w:instrText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fldChar w:fldCharType="separate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汉语国际教育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  <w:fldChar w:fldCharType="end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专业、</w:t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fldChar w:fldCharType="begin"/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instrText xml:space="preserve"> HYPERLINK "https://yz.chsi.com.cn/zyk/specialityDetail.do?zymc=%e4%bc%a0%e6%92%ad%e5%ad%a6&amp;zydm=050302&amp;cckey=10&amp;ssdm=&amp;method=distribution" \t "https://yz.chsi.com.cn/zyk/_blank" </w:instrText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fldChar w:fldCharType="separate"/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传播学</w:t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  <w:fldChar w:fldCharType="end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专业、</w:t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fldChar w:fldCharType="begin"/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instrText xml:space="preserve"> HYPERLINK "https://yz.chsi.com.cn/zyk/specialityDetail.do?zymc=%e4%b8%ad%e5%9b%bd%e8%af%ad%e8%a8%80%e6%96%87%e5%ad%a6&amp;zydm=050100&amp;cckey=10&amp;ssdm=&amp;method=distribution" \t "https://yz.chsi.com.cn/zyk/_blank" </w:instrText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  <w:fldChar w:fldCharType="separate"/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中国语言文学</w:t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  <w:fldChar w:fldCharType="end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专业</w:t>
            </w:r>
          </w:p>
        </w:tc>
        <w:tc>
          <w:tcPr>
            <w:tcW w:w="1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40周岁以下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具有1年以上工作经历　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面试（结构化面试）</w:t>
            </w:r>
          </w:p>
        </w:tc>
        <w:tc>
          <w:tcPr>
            <w:tcW w:w="1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非实名人</w:t>
            </w:r>
          </w:p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员控制数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如应聘人数比例大于等于1：10面试开考比例，采取笔试+面试的形式进行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4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18</w:t>
            </w:r>
          </w:p>
        </w:tc>
        <w:tc>
          <w:tcPr>
            <w:tcW w:w="1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教辅干事</w:t>
            </w:r>
          </w:p>
        </w:tc>
        <w:tc>
          <w:tcPr>
            <w:tcW w:w="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教辅岗</w:t>
            </w:r>
          </w:p>
        </w:tc>
        <w:tc>
          <w:tcPr>
            <w:tcW w:w="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1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研究生学历、硕士学位及以上</w:t>
            </w:r>
          </w:p>
        </w:tc>
        <w:tc>
          <w:tcPr>
            <w:tcW w:w="3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体育学类专业</w:t>
            </w:r>
          </w:p>
        </w:tc>
        <w:tc>
          <w:tcPr>
            <w:tcW w:w="1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40周岁以下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高校毕业生或退役大学生士兵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面试（结构化面试）</w:t>
            </w:r>
          </w:p>
        </w:tc>
        <w:tc>
          <w:tcPr>
            <w:tcW w:w="1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非实名人</w:t>
            </w:r>
          </w:p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员控制数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如应聘人数比例大于等于1：10面试开考比例，采取笔试+面试的形式进行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3" w:hRule="atLeast"/>
        </w:trPr>
        <w:tc>
          <w:tcPr>
            <w:tcW w:w="4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/>
                <w:bCs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合计</w:t>
            </w:r>
          </w:p>
        </w:tc>
        <w:tc>
          <w:tcPr>
            <w:tcW w:w="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24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3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</w:tr>
    </w:tbl>
    <w:p>
      <w:pPr>
        <w:widowControl/>
        <w:snapToGrid/>
        <w:spacing w:before="0" w:beforeAutospacing="0" w:after="0" w:afterAutospacing="0" w:line="360" w:lineRule="exact"/>
        <w:ind w:left="-424" w:leftChars="-202" w:firstLine="420" w:firstLineChars="200"/>
        <w:jc w:val="left"/>
        <w:textAlignment w:val="baseline"/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20"/>
          <w:szCs w:val="21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21"/>
          <w:szCs w:val="21"/>
        </w:rPr>
        <w:t>备注：一、符合下列条件的，可以与学校人事部门联系，直接进入考核环节，考核合格后，通过申报高层次人才专项编制引进：1.符合学校高层次人才引进条件的，给予相关待遇；2.具有正高级技术职称或博士学位的；3.同时具有硕士学位和副高级技术职称的；4.同时具有省部级科技成果奖和副高级技术职称的。（不含自治区本级在编在职人员交流调动。）其他符合我校高层次人才引进条件的，给予相关待遇。</w:t>
      </w:r>
    </w:p>
    <w:p>
      <w:pPr>
        <w:widowControl/>
        <w:snapToGrid/>
        <w:spacing w:before="0" w:beforeAutospacing="0" w:after="0" w:afterAutospacing="0" w:line="360" w:lineRule="exact"/>
        <w:ind w:left="-424" w:leftChars="-202" w:firstLine="420" w:firstLineChars="200"/>
        <w:jc w:val="left"/>
        <w:textAlignment w:val="baseline"/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20"/>
          <w:szCs w:val="21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21"/>
          <w:szCs w:val="21"/>
        </w:rPr>
        <w:t>二、其他条件中的“高校毕业生”指应届毕业生和择业期内未就业的毕业生。</w:t>
      </w:r>
    </w:p>
    <w:p>
      <w:pPr>
        <w:widowControl/>
        <w:snapToGrid/>
        <w:spacing w:before="0" w:beforeAutospacing="0" w:after="0" w:afterAutospacing="0" w:line="360" w:lineRule="exact"/>
        <w:ind w:left="-424" w:leftChars="-202" w:firstLine="420" w:firstLineChars="200"/>
        <w:jc w:val="left"/>
        <w:textAlignment w:val="baseline"/>
        <w:rPr>
          <w:rFonts w:hint="eastAsia" w:ascii="仿宋_GB2312" w:hAnsi="仿宋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21"/>
          <w:szCs w:val="21"/>
        </w:rPr>
        <w:t>三、运动健将级指中国运动员技术等级称号，由国家体育总局根据《运动员技术等级制度》规定的条件批准授予。</w:t>
      </w:r>
    </w:p>
    <w:sectPr>
      <w:pgSz w:w="16838" w:h="11906" w:orient="landscape"/>
      <w:pgMar w:top="1587" w:right="567" w:bottom="1474" w:left="567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80116"/>
    <w:rsid w:val="0D673FE9"/>
    <w:rsid w:val="0F480116"/>
    <w:rsid w:val="6125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75" w:after="75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qFormat/>
    <w:uiPriority w:val="22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2021-12-01T09:10:00Z</dcterms:created>
  <dc:creator>百毒不侵</dc:creator>
  <cp:lastModifiedBy>百毒不侵</cp:lastModifiedBy>
  <cp:lastPrinted>2021-12-01T09:30:36Z</cp:lastPrinted>
  <dcterms:modified xsi:type="dcterms:W3CDTF">2021-12-01T09:35:01Z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6111F61A853F42179BF8AE36A6D25BBE</vt:lpwstr>
  </property>
</Properties>
</file>