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bidi="ar"/>
        </w:rPr>
        <w:t>通道侗族自治县人民法院公开选调工作人员报名登记表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28"/>
        <w:gridCol w:w="1279"/>
        <w:gridCol w:w="620"/>
        <w:gridCol w:w="413"/>
        <w:gridCol w:w="373"/>
        <w:gridCol w:w="935"/>
        <w:gridCol w:w="323"/>
        <w:gridCol w:w="1218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间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职位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1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516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现任职务（职级）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现任职务（职级）时间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193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和工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作经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164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近三年年度考核情况</w:t>
            </w:r>
          </w:p>
        </w:tc>
        <w:tc>
          <w:tcPr>
            <w:tcW w:w="8164" w:type="dxa"/>
            <w:gridSpan w:val="9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33"/>
        <w:gridCol w:w="1534"/>
        <w:gridCol w:w="1447"/>
        <w:gridCol w:w="129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及重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要社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会关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38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387" w:type="dxa"/>
            <w:gridSpan w:val="5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本人承诺所提供的材料真实有效，符合遴选（选调）所需要的资格条件。如有弄虚作假，承诺自动放弃考试和遴选（选调）资格。</w:t>
            </w:r>
          </w:p>
          <w:p>
            <w:pPr>
              <w:spacing w:line="38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8387" w:type="dxa"/>
            <w:gridSpan w:val="5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(盖章)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8387" w:type="dxa"/>
            <w:gridSpan w:val="5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(盖章)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8387" w:type="dxa"/>
            <w:gridSpan w:val="5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B5"/>
    <w:rsid w:val="00F517B5"/>
    <w:rsid w:val="636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2021-12-01T01:15:00Z</dcterms:created>
  <dc:creator>夜雨声烦</dc:creator>
  <cp:lastModifiedBy>夜雨声烦</cp:lastModifiedBy>
  <dcterms:modified xsi:type="dcterms:W3CDTF">2021-12-01T01:24:20Z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5DAF2F669AE34F27A033AB743EA931EF</vt:lpwstr>
  </property>
</Properties>
</file>