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中共吕梁市直属机关工作委员会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所属事业单位2021年度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吕梁市2021年度事业单位公开招聘面试环节已结束，根据《中共吕梁市直属机关工作委员会所属事业单位2021年公开招聘工作人员实施方案》有关要求，经中共吕梁市直属机关工作委员会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公开招聘领导小组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研究，现将体检工作有关事项公告如下：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体检对象确定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在面试70分及以上考生中，根据综合成绩从高分到低分的顺序，按拟招聘人数1:1的比例确定体检人选，体检由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中共吕梁市直属机关工作委员会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具体名单详见附件1）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时间：2021年12月6日早7:40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地点：中共吕梁市直属机关工作委员会（吕梁市离石区永宁中路9号）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1.考生体检费用自理。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标准及项目参照《公务员录用体检通用标准（试行）》执行。体检安排在具有体检资质的县级以上综合性医院进行。体检结论不合格需要复检的，应安排在具有体检资质的同一级别或上一级别的另一家医院复检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体检人员携带有效《居民身份证》原件、本人近期1寸证件照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《笔试准考证》、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黑色钢笔或签字笔1支参加体检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部分检查须憋满小便，请遵医嘱，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中共吕梁市直属机关工作委员会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符合如下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3.考前14天内有省外旅居史的返晋入晋人员，进入体检地点时需提供本人首场体检前48小时内核酸检测阴性证明并登记备案。无法提供核酸检测阴性证明的、不履行登记手续的，不得参加体检。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5.考生在体检过程中需全程佩戴口罩。考生须听从工作人员指挥，进出及如厕时均须与他人保持1米以上距离，避免近距离接触交流。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6.受疫情影响，吕梁市2021年度市直事业单位公开招聘工作人员体检有关程序、步骤、要求等可能因疫情防控工作需要作出调整，请考生随时关注吕梁人事人才网相关公告。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、咨询、监督电话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体检具体事宜可咨询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中共吕梁市直属机关工作委员会公开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招聘工作领导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firstLine="640" w:firstLineChars="200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政策咨询: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8222699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0"/>
          <w:lang w:eastAsia="zh-CN"/>
        </w:rPr>
        <w:t>监督电话: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0358-8221227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中共吕梁市直属机关工作委员会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所属事业单位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2021年度公开招聘工作人员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体检</w:t>
      </w:r>
      <w:r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名单</w:t>
      </w:r>
    </w:p>
    <w:p>
      <w:pPr>
        <w:pStyle w:val="2"/>
        <w:rPr>
          <w:rFonts w:hint="default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中共吕梁市直属机关工作委员会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firstLine="4160" w:firstLineChars="13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2021年11月30日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ind w:left="0" w:leftChars="0"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中共吕梁市直属机关工作委员会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所属事业单位2021年度公开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招聘工作人员体检名单</w:t>
      </w:r>
    </w:p>
    <w:tbl>
      <w:tblPr>
        <w:tblStyle w:val="7"/>
        <w:tblpPr w:leftFromText="180" w:rightFromText="180" w:vertAnchor="text" w:horzAnchor="page" w:tblpX="1823" w:tblpY="8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8"/>
        <w:gridCol w:w="2108"/>
        <w:gridCol w:w="850"/>
        <w:gridCol w:w="818"/>
        <w:gridCol w:w="741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准考证号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11423053802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杜成蹊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中共吕梁市直属机关工作委员会（吕梁市直党员教育中心）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专业技术岗位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77.9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78.7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11423062806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李  哲</w:t>
            </w:r>
          </w:p>
        </w:tc>
        <w:tc>
          <w:tcPr>
            <w:tcW w:w="2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77.7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79.77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78.528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40" w:lineRule="exact"/>
        <w:textAlignment w:val="auto"/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6BDE2"/>
    <w:multiLevelType w:val="singleLevel"/>
    <w:tmpl w:val="A3F6BDE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FA740"/>
    <w:multiLevelType w:val="singleLevel"/>
    <w:tmpl w:val="746FA7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4872"/>
    <w:rsid w:val="059D7485"/>
    <w:rsid w:val="07162F3A"/>
    <w:rsid w:val="081E49A8"/>
    <w:rsid w:val="08B813D0"/>
    <w:rsid w:val="09D7161E"/>
    <w:rsid w:val="0FB4578F"/>
    <w:rsid w:val="10185536"/>
    <w:rsid w:val="10BC2DAB"/>
    <w:rsid w:val="10E90221"/>
    <w:rsid w:val="12010072"/>
    <w:rsid w:val="12B12637"/>
    <w:rsid w:val="13107AEE"/>
    <w:rsid w:val="16485FBF"/>
    <w:rsid w:val="16E00A64"/>
    <w:rsid w:val="19887399"/>
    <w:rsid w:val="19E60603"/>
    <w:rsid w:val="1D1C4CD8"/>
    <w:rsid w:val="1E3055B5"/>
    <w:rsid w:val="1EC8248F"/>
    <w:rsid w:val="1F6C401C"/>
    <w:rsid w:val="2185379F"/>
    <w:rsid w:val="21F90277"/>
    <w:rsid w:val="223A5F28"/>
    <w:rsid w:val="24A663F4"/>
    <w:rsid w:val="25953907"/>
    <w:rsid w:val="260B76FE"/>
    <w:rsid w:val="26BB1C7E"/>
    <w:rsid w:val="277E63EC"/>
    <w:rsid w:val="28AC40C9"/>
    <w:rsid w:val="2C8B446E"/>
    <w:rsid w:val="301E2200"/>
    <w:rsid w:val="32310845"/>
    <w:rsid w:val="33CC7147"/>
    <w:rsid w:val="33EF4273"/>
    <w:rsid w:val="34607DD4"/>
    <w:rsid w:val="375E47A6"/>
    <w:rsid w:val="37F90734"/>
    <w:rsid w:val="38741FDA"/>
    <w:rsid w:val="3B4E508E"/>
    <w:rsid w:val="3B967FCF"/>
    <w:rsid w:val="40030643"/>
    <w:rsid w:val="40887C68"/>
    <w:rsid w:val="409A75F0"/>
    <w:rsid w:val="432C20B2"/>
    <w:rsid w:val="48B7210A"/>
    <w:rsid w:val="49000CA0"/>
    <w:rsid w:val="4B3A6B38"/>
    <w:rsid w:val="4BBD73DE"/>
    <w:rsid w:val="4CA47975"/>
    <w:rsid w:val="513A04C9"/>
    <w:rsid w:val="53A26331"/>
    <w:rsid w:val="55286719"/>
    <w:rsid w:val="5A0E0365"/>
    <w:rsid w:val="5A294872"/>
    <w:rsid w:val="5ABB78C7"/>
    <w:rsid w:val="5ED125F7"/>
    <w:rsid w:val="5F601BBA"/>
    <w:rsid w:val="63515478"/>
    <w:rsid w:val="69716382"/>
    <w:rsid w:val="6E73749A"/>
    <w:rsid w:val="73C25C88"/>
    <w:rsid w:val="74104B5B"/>
    <w:rsid w:val="76CE4650"/>
    <w:rsid w:val="76FC6E0E"/>
    <w:rsid w:val="782060B7"/>
    <w:rsid w:val="79B118E5"/>
    <w:rsid w:val="7A4730CF"/>
    <w:rsid w:val="7EE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rPr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2021-06-15T09:00:00Z</dcterms:created>
  <dc:creator>Lenovo</dc:creator>
  <cp:lastModifiedBy>lenovo</cp:lastModifiedBy>
  <cp:lastPrinted>2021-11-30T03:42:39Z</cp:lastPrinted>
  <dcterms:modified xsi:type="dcterms:W3CDTF">2021-11-30T03:44:23Z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EF30474CA26844608C58EF87F80F6C1C</vt:lpwstr>
  </property>
</Properties>
</file>