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p>
      <w:pPr>
        <w:snapToGrid w:val="0"/>
        <w:jc w:val="center"/>
        <w:rPr>
          <w:rFonts w:ascii="华文中宋" w:hAnsi="华文中宋" w:eastAsia="华文中宋" w:cs="方正小标宋简体"/>
          <w:bCs/>
          <w:sz w:val="44"/>
          <w:szCs w:val="44"/>
        </w:rPr>
      </w:pPr>
      <w:r>
        <w:rPr>
          <w:rStyle w:val="6"/>
          <w:rFonts w:hint="eastAsia" w:ascii="华文中宋" w:hAnsi="华文中宋" w:eastAsia="华文中宋" w:cs="方正小标宋简体"/>
          <w:b w:val="0"/>
          <w:bCs/>
          <w:color w:val="000000"/>
          <w:sz w:val="44"/>
          <w:szCs w:val="44"/>
          <w:shd w:val="clear" w:color="auto" w:fill="FFFFFF"/>
        </w:rPr>
        <w:t>吕梁市</w:t>
      </w:r>
      <w:r>
        <w:rPr>
          <w:rFonts w:hint="eastAsia" w:ascii="华文中宋" w:hAnsi="华文中宋" w:eastAsia="华文中宋" w:cs="方正小标宋简体"/>
          <w:bCs/>
          <w:sz w:val="44"/>
          <w:szCs w:val="44"/>
        </w:rPr>
        <w:t>文化和旅游局</w:t>
      </w:r>
    </w:p>
    <w:p>
      <w:pPr>
        <w:spacing w:line="560" w:lineRule="exact"/>
        <w:jc w:val="center"/>
        <w:rPr>
          <w:rFonts w:ascii="华文中宋" w:hAnsi="华文中宋" w:eastAsia="华文中宋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Cs/>
          <w:sz w:val="44"/>
          <w:szCs w:val="44"/>
        </w:rPr>
        <w:t>2021年度所属事业单位公开招聘工作人员</w:t>
      </w:r>
    </w:p>
    <w:p>
      <w:pPr>
        <w:spacing w:line="560" w:lineRule="exact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 w:cs="方正小标宋简体"/>
          <w:color w:val="000000"/>
          <w:sz w:val="44"/>
          <w:szCs w:val="44"/>
        </w:rPr>
        <w:t>体检公告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度吕梁市直事业单位公开招聘面试环节已于11月28日完成，根据吕梁市文化和旅游局所属事业单位2021年公开招聘工作人员工作方案有关要求，经吕梁市文化和旅游局招聘工作领导组研究，现将体检工作有关事项公告如下：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一、体检人员名单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体检由吕梁市文化和旅游局委托第三方体检医院具体实施。体检名单如下：</w:t>
      </w:r>
    </w:p>
    <w:tbl>
      <w:tblPr>
        <w:tblStyle w:val="4"/>
        <w:tblW w:w="9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98"/>
        <w:gridCol w:w="2745"/>
        <w:gridCol w:w="1688"/>
        <w:gridCol w:w="1113"/>
        <w:gridCol w:w="1098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报考单位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11423102924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  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吕梁市博物馆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80.7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81.33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80.952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11423022227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  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吕梁市博物馆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78.7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11423111303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李海钰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吕梁市博物馆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11423010513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刘海霞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吕梁市博物馆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77.2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77.972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11423040915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姚梅林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吕梁市图书馆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80.6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78.93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11423022125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邓鹏辉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吕梁市图书馆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75.8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80.67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77.748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11423010912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冯智超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吕梁市文物考古调查勘探队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72.4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11423012726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樊娇凤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吕梁市文物考古调查勘探队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专业技术岗位3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68.4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79.07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72.668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二、体检时间及集中地点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2021年12月7日上午7:50在吕梁市群众艺术馆楼下小广场（离石区滨河南中路290号）集合。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三、体检注意事项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、体检人员携带有效《居民身份证》原件、《面试准考证》、黑色签字笔1支按时参加体检，迟到15分钟视为自动放弃。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、体检期间，考生应严格遵守体检纪律，间隔1米以上距离，全程佩戴口罩，接受工作人员的统一管理，不准携带手机等通讯工具，不得以任何方式与外界联系。 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、体检前要注意饮食，不要吃过多油腻、不易消化的食物，不要饮酒，不要吃对肝、肾功能有损害的药物。 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、体检前空腹8-12小时，采血和B超后方可进食，勿熬夜，避免剧烈运动。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、体检过程中，不得向医务人员透露本人姓名、报考岗位等信息；不得弄虚作假、不得隐瞒病史，一经发现有舞弊行为的，取消其资格。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、请配合医生认真检查所有项目，勿漏检，否则取消资格。 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、女性受检者生理期间请勿做尿液检查，待生理期过后再补检；备孕、怀孕者不做X光片，怀孕者不做妇科检查，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待产后再进行该项目的检查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。 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申报本人体检前14天健康、行程状况，并如实填报《吕梁市2021年度市直事业单位公开招聘工作人员考试考生健康状况、行程登记表暨考生承诺书》。对于刻意隐瞒病情或者不如实报告发热史、旅行史和接触史的考生，以及在疫情防控中拒不配合的人员，将依法依规予以处理并取消体检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体检人员体检时须遵守以下疫情防控要求：1.体温检测&lt;37.3度；2.健康码为绿码；3.通信行程卡无中高风险地区和疫情发生地所在地市旅居史、无星号（*）标志、无异常提示；4.无与各地公布感染者行程轨迹有交集的。以上任一项不符合要求，不得参加体检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（三）体检前14天内有省外旅居史的返晋入晋人员，进入体检时需提供本人体检前48小时内核酸检测阴性证明并登记备案。无法提供核酸检测阴性证明的、不履行登记手续的，不得参加体检。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（四）体检时考生须做好个人防护，自备一次性防护口罩，除查验身份时摘除口罩外，体检全程佩戴口罩。考生须听从相关工作人员指挥，进出体检室须与他人保持1米以上距离，避免近距离接触交流。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咨询电话：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0358-8238197</w:t>
      </w:r>
      <w:bookmarkStart w:id="0" w:name="_GoBack"/>
      <w:bookmarkEnd w:id="0"/>
    </w:p>
    <w:p>
      <w:pPr>
        <w:pStyle w:val="2"/>
      </w:pPr>
    </w:p>
    <w:p>
      <w:pPr>
        <w:ind w:firstLine="5440" w:firstLineChars="17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吕梁市文化和旅游局</w:t>
      </w:r>
    </w:p>
    <w:p>
      <w:pPr>
        <w:shd w:val="clear" w:color="auto" w:fill="FFFFFF"/>
        <w:ind w:firstLine="5600" w:firstLineChars="175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2021年11月30日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6DB6"/>
    <w:rsid w:val="001354B9"/>
    <w:rsid w:val="00A63CCB"/>
    <w:rsid w:val="00E23087"/>
    <w:rsid w:val="00FA7282"/>
    <w:rsid w:val="016E4D22"/>
    <w:rsid w:val="23E06A45"/>
    <w:rsid w:val="3BF442B7"/>
    <w:rsid w:val="41814001"/>
    <w:rsid w:val="421712FE"/>
    <w:rsid w:val="5A8D2CF1"/>
    <w:rsid w:val="6AB66DB6"/>
    <w:rsid w:val="757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1329</Characters>
  <Lines>11</Lines>
  <Paragraphs>3</Paragraphs>
  <TotalTime>11</TotalTime>
  <ScaleCrop>false</ScaleCrop>
  <LinksUpToDate>false</LinksUpToDate>
  <CharactersWithSpaces>1559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2021-11-30T02:00:00Z</dcterms:created>
  <dc:creator>好心情</dc:creator>
  <cp:lastModifiedBy>靖靖</cp:lastModifiedBy>
  <cp:lastPrinted>2021-11-30T05:58:00Z</cp:lastPrinted>
  <dcterms:modified xsi:type="dcterms:W3CDTF">2021-12-01T08:21:31Z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4857FC73851742A0A9C32ED1DEE7E0BE</vt:lpwstr>
  </property>
</Properties>
</file>