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附件：2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</w:rPr>
        <w:t>2021年八师石河子市公开招聘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社区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工作人员体检考察工作委托书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考生：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你于2021年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月报名参加2021年八师石河子市公开招聘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社区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工作人员考试，报考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（报考单位名称）,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sz w:val="32"/>
          <w:szCs w:val="32"/>
        </w:rPr>
        <w:t>日面试合格入围体检及考察。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结合你目前无法赴我单位所在地参加体检及考察工作的实际情况，现按照招聘工作有关要求，以委托的方式，安排你在现所在地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二级甲等以上综合医院完成此次招聘考试体检工作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。请仔细阅读《2021年第八师石河子市公开招聘社区工作人员公告》和《公务员录用体检通用标准（试行）》等文件（另</w:t>
      </w:r>
      <w:r>
        <w:rPr>
          <w:rFonts w:ascii="Times New Roman" w:hAnsi="仿宋_GB2312" w:eastAsia="仿宋_GB2312" w:cs="Times New Roman"/>
          <w:sz w:val="32"/>
          <w:szCs w:val="32"/>
        </w:rPr>
        <w:t>体检须开展吸毒排查检查，吸毒人员一经确认，不予聘用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），清楚了解有关政策规定及要求，</w:t>
      </w:r>
      <w:r>
        <w:rPr>
          <w:rFonts w:ascii="仿宋_GB2312" w:hAnsi="仿宋_GB2312" w:eastAsia="仿宋_GB2312" w:cs="仿宋_GB2312"/>
          <w:sz w:val="32"/>
          <w:szCs w:val="32"/>
        </w:rPr>
        <w:t>诚实守信完成体检工作。同时按照</w:t>
      </w:r>
      <w:r>
        <w:rPr>
          <w:rFonts w:hint="eastAsia" w:ascii="仿宋_GB2312" w:hAnsi="仿宋_GB2312" w:eastAsia="仿宋_GB2312" w:cs="仿宋_GB2312"/>
          <w:sz w:val="32"/>
          <w:szCs w:val="32"/>
        </w:rPr>
        <w:t>《2021年第八师石河子市公开招聘社区工作人员考察表》有关内容做好考察相关工作，</w:t>
      </w:r>
      <w:r>
        <w:rPr>
          <w:rFonts w:ascii="仿宋_GB2312" w:hAnsi="仿宋_GB2312" w:eastAsia="仿宋_GB2312" w:cs="仿宋_GB2312"/>
          <w:sz w:val="32"/>
          <w:szCs w:val="32"/>
        </w:rPr>
        <w:t>并于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日前将有完整结论的体检结果及考察表报我单位。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为确保招聘工作稳妥有效，到岗后我单位将对你的体检及考察情况进行复核，如存在不诚信行为，将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按照有关规定</w:t>
      </w:r>
      <w:r>
        <w:rPr>
          <w:rFonts w:hint="eastAsia" w:ascii="Times New Roman" w:hAnsi="Times New Roman" w:eastAsia="仿宋_GB2312"/>
          <w:sz w:val="32"/>
          <w:szCs w:val="32"/>
        </w:rPr>
        <w:t>取消聘用资格。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ind w:firstLine="2240" w:firstLineChars="700"/>
        <w:jc w:val="left"/>
        <w:rPr>
          <w:rFonts w:ascii="Times New Roman" w:hAnsi="Times New Roman" w:eastAsia="仿宋_GB2312"/>
          <w:sz w:val="32"/>
          <w:szCs w:val="32"/>
          <w:u w:val="single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Times New Roman" w:hAnsi="Times New Roman" w:eastAsia="仿宋_GB2312"/>
          <w:sz w:val="32"/>
          <w:szCs w:val="32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用人单位</w:t>
      </w:r>
      <w:r>
        <w:rPr>
          <w:rFonts w:hint="eastAsia" w:ascii="Times New Roman" w:hAnsi="Times New Roman" w:eastAsia="仿宋_GB2312"/>
          <w:sz w:val="32"/>
          <w:szCs w:val="32"/>
        </w:rPr>
        <w:t>盖章）</w:t>
      </w:r>
    </w:p>
    <w:p>
      <w:pPr>
        <w:spacing w:line="560" w:lineRule="exact"/>
        <w:ind w:firstLine="4640" w:firstLineChars="145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年    月    日</w:t>
      </w:r>
    </w:p>
    <w:p>
      <w:bookmarkStart w:id="0" w:name="_GoBack"/>
      <w:bookmarkEnd w:id="0"/>
    </w:p>
    <w:sectPr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D903F1"/>
    <w:rsid w:val="4FE64C59"/>
    <w:rsid w:val="62D9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2021-11-29T08:31:00Z</dcterms:created>
  <dc:creator>郭全海</dc:creator>
  <cp:lastModifiedBy>郭全海</cp:lastModifiedBy>
  <dcterms:modified xsi:type="dcterms:W3CDTF">2021-11-29T09:04:37Z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4D3FE50A95CC46DD8FB3A5E1DB12890C</vt:lpwstr>
  </property>
</Properties>
</file>