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Toc199816800"/>
      <w:r>
        <w:rPr>
          <w:rFonts w:hint="eastAsia" w:ascii="宋体" w:hAnsi="宋体"/>
          <w:b/>
          <w:sz w:val="36"/>
          <w:szCs w:val="36"/>
        </w:rPr>
        <w:t>宁夏20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高等职业教育分类考试</w:t>
      </w:r>
      <w:r>
        <w:rPr>
          <w:rFonts w:hint="eastAsia" w:ascii="宋体" w:hAnsi="宋体"/>
          <w:b/>
          <w:sz w:val="36"/>
          <w:szCs w:val="36"/>
        </w:rPr>
        <w:t>职业技能测试大纲</w:t>
      </w:r>
    </w:p>
    <w:bookmarkEnd w:id="0"/>
    <w:p>
      <w:pPr>
        <w:widowControl/>
        <w:spacing w:line="432" w:lineRule="auto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水利类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大纲说明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适用范围。水利类测</w:t>
      </w:r>
      <w:bookmarkStart w:id="1" w:name="_GoBack"/>
      <w:bookmarkEnd w:id="1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试大纲适用于水利水电建筑工程专业的技能测试。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测试科目与分值。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职业技能测试共分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个项目，项目一为《建筑工程识图》测试、项目二为《建筑材料与施工质量验收》测试，项目三为《钢筋绑扎》测试。每个项目均为100分，总分共计300分。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Times New Roman"/>
          <w:b w:val="0"/>
          <w:bCs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Times New Roman"/>
          <w:b w:val="0"/>
          <w:bCs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0"/>
          <w:lang w:eastAsia="zh-CN"/>
        </w:rPr>
        <w:t>第二部分</w:t>
      </w:r>
      <w:r>
        <w:rPr>
          <w:rFonts w:hint="eastAsia" w:ascii="黑体" w:hAnsi="黑体" w:eastAsia="黑体" w:cs="Times New Roman"/>
          <w:b w:val="0"/>
          <w:bCs/>
          <w:sz w:val="32"/>
          <w:szCs w:val="30"/>
          <w:lang w:val="en-US" w:eastAsia="zh-CN"/>
        </w:rPr>
        <w:t xml:space="preserve"> 测试内容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/>
          <w:sz w:val="32"/>
          <w:szCs w:val="30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0"/>
        </w:rPr>
        <w:t>项目一：《建筑工程识图》测试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一、测试基本要求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1.通过识读实例图纸，以试卷形式回答专业技术问题；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2.限时60分钟；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3.总分为100分。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二、测试关键点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1.建筑施工图的识读；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2.建筑构造图的识读。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三、测试具体内容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1.建筑平面图识读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识读建筑平面图的图名、比例、尺寸标注、定位轴线、各房间开间进深、标高、平面布局、门窗的位置和尺寸、楼梯位置构造形式、尺寸和做法等；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2.建筑立面图识读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识读建筑立面图中各层标高、总高、女儿墙尺寸、立面装修做法；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3.建筑剖面识读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识读建筑剖面图中的剖切位置、剖切方向、剖切后所反映房屋内部的结构、构造方式及相关尺寸和标高等；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4.建筑构造图识读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（1）识读基础的构造做法、墙体的构造做法、楼地层的构造做法、屋顶的构造做法、门窗的构造做法和楼梯的构造做法；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（2）识读基础、结构构件类型和构造等相关内容；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（3）识读基础施工图、结构平面图的形成、表达内容、作用。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楷体" w:hAnsi="楷体" w:eastAsia="楷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项目二：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建筑材料与施工质量验收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一、测试基本要求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1.通过识别建筑材料及施工质量，以试卷的形式回答专业技术问题；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2.限时60分钟；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3.总分为100分。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二、测试关键点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1.建筑材料基础理论；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2.建筑材料识别；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3.建筑材料施工质量案例分析。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三、测试具体内容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1.建筑材料基础理论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（1）建筑材料的分类、发展趋势、物理性能、化学性能等基本性质；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（2）水泥、混凝土、钢筋等建筑结构主体材料的分类、成分、技术性能及应用等；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（3）石灰、石膏、砂浆、防水、保温、木材等建筑装饰与屋面材料的特性及应用等。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2.建筑材料的识别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（1）传统常用建筑材料识别及基本特性与缺陷辨识，如石灰、石膏、水泥、陶瓷等的辨识及判断；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（2）钢筋牌号、等级、品种、直径识别；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（3）砌墙砖的种类与尺寸识别。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（4）新型建筑材料识别，如石膏板、砌块、绝热与隔声材料、饰面石材、装饰壁纸与墙布、人造石材、上下水管材、建筑玻璃、人造木材等新型建筑材料的名称、种类、应用等。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3.建筑材料施工质量案例分析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（1）分析判断建筑材料进场-使用流程的正确性；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（2）分析判断建筑材料存储、运输、使用等现场管理制度与方法的健全性与合理性；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（3）分析判断建筑材料外观检查、抽样送检、二次复检等质量检验方法的正确性；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（4）分析判断引起建筑工程质量问题的建筑材料原因，并给出解决办法。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项目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：《钢筋绑扎》测试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一、测试基本要求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1.现浇钢筋混凝土简支梁钢筋绑扎钢筋绑扎；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2.要求在30分钟内按提供图纸要求，完成梁的钢筋绑扎。（梁的下料、加工已完成）；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3.总分为100分。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二、测试关键点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1.施工现场钢筋的简单绑扎；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2.钢筋绑扎工艺质量；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3.安全防护用具的正确使用；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4.施工现场的整理工作。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楷体" w:hAnsi="楷体" w:eastAsia="楷体" w:cs="宋体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30"/>
          <w:szCs w:val="30"/>
        </w:rPr>
        <w:t>三、测试具体内容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1.施工准备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（1）熟悉图纸、准备工具、安排施工程序、检查评定；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2.实际操作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（1）按图纸对各编号钢筋下料、放大样、制作样板；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（2）对钢筋分类绑扎；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（3）对各编号钢筋进行检验评定；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（4）绑扎安装构件并检查评定；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3.质量检查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（1）按质量标准检验绑扎质量、纠正和改进不足之处；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（2）收尾整理、退料；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（3）清理场地、申报完成作品；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（4）安全文明操作。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E"/>
    <w:rsid w:val="00000414"/>
    <w:rsid w:val="00057197"/>
    <w:rsid w:val="00092F68"/>
    <w:rsid w:val="000B6F7F"/>
    <w:rsid w:val="00100CE5"/>
    <w:rsid w:val="00126609"/>
    <w:rsid w:val="00163AE4"/>
    <w:rsid w:val="00173D2C"/>
    <w:rsid w:val="001B3576"/>
    <w:rsid w:val="001B3D20"/>
    <w:rsid w:val="00201408"/>
    <w:rsid w:val="00217F7E"/>
    <w:rsid w:val="002439A0"/>
    <w:rsid w:val="00271241"/>
    <w:rsid w:val="00294FD6"/>
    <w:rsid w:val="002A1938"/>
    <w:rsid w:val="003111EE"/>
    <w:rsid w:val="00316CA4"/>
    <w:rsid w:val="00324E25"/>
    <w:rsid w:val="00327823"/>
    <w:rsid w:val="003A68AB"/>
    <w:rsid w:val="003C4446"/>
    <w:rsid w:val="00434029"/>
    <w:rsid w:val="00434F74"/>
    <w:rsid w:val="004719CF"/>
    <w:rsid w:val="004D150C"/>
    <w:rsid w:val="004D471A"/>
    <w:rsid w:val="004F0277"/>
    <w:rsid w:val="004F30E8"/>
    <w:rsid w:val="00504E88"/>
    <w:rsid w:val="00545650"/>
    <w:rsid w:val="00545977"/>
    <w:rsid w:val="0055502E"/>
    <w:rsid w:val="00562DEE"/>
    <w:rsid w:val="00585B4B"/>
    <w:rsid w:val="0058612E"/>
    <w:rsid w:val="005B5E10"/>
    <w:rsid w:val="0065639C"/>
    <w:rsid w:val="00675A94"/>
    <w:rsid w:val="006848E1"/>
    <w:rsid w:val="0069655C"/>
    <w:rsid w:val="006B2785"/>
    <w:rsid w:val="006B7F71"/>
    <w:rsid w:val="006D2ED2"/>
    <w:rsid w:val="006D3835"/>
    <w:rsid w:val="006D6200"/>
    <w:rsid w:val="006E0A7A"/>
    <w:rsid w:val="006E3C3C"/>
    <w:rsid w:val="007107D6"/>
    <w:rsid w:val="00752CE3"/>
    <w:rsid w:val="007A4D24"/>
    <w:rsid w:val="007D4F66"/>
    <w:rsid w:val="007F1D1E"/>
    <w:rsid w:val="00821C84"/>
    <w:rsid w:val="00834504"/>
    <w:rsid w:val="00883F4A"/>
    <w:rsid w:val="008968BA"/>
    <w:rsid w:val="008C7016"/>
    <w:rsid w:val="008F6E17"/>
    <w:rsid w:val="00933743"/>
    <w:rsid w:val="00980B32"/>
    <w:rsid w:val="009857C4"/>
    <w:rsid w:val="009D1AC7"/>
    <w:rsid w:val="009D38E7"/>
    <w:rsid w:val="009E27AF"/>
    <w:rsid w:val="009F0196"/>
    <w:rsid w:val="00A85A66"/>
    <w:rsid w:val="00AB2374"/>
    <w:rsid w:val="00B658B2"/>
    <w:rsid w:val="00BA2F5F"/>
    <w:rsid w:val="00BB0F04"/>
    <w:rsid w:val="00BB49ED"/>
    <w:rsid w:val="00BD07C7"/>
    <w:rsid w:val="00BD5A38"/>
    <w:rsid w:val="00C30D96"/>
    <w:rsid w:val="00C43948"/>
    <w:rsid w:val="00C5147B"/>
    <w:rsid w:val="00C6540D"/>
    <w:rsid w:val="00CA272A"/>
    <w:rsid w:val="00CC23E3"/>
    <w:rsid w:val="00D24815"/>
    <w:rsid w:val="00D25E19"/>
    <w:rsid w:val="00D37752"/>
    <w:rsid w:val="00D523E1"/>
    <w:rsid w:val="00D848B2"/>
    <w:rsid w:val="00DC5207"/>
    <w:rsid w:val="00E10975"/>
    <w:rsid w:val="00E14E7D"/>
    <w:rsid w:val="00E43AF9"/>
    <w:rsid w:val="00E52EF1"/>
    <w:rsid w:val="00E81716"/>
    <w:rsid w:val="00E82548"/>
    <w:rsid w:val="00EA6E43"/>
    <w:rsid w:val="00EE4EE5"/>
    <w:rsid w:val="00F14D38"/>
    <w:rsid w:val="00F22C7E"/>
    <w:rsid w:val="00F36877"/>
    <w:rsid w:val="00F64396"/>
    <w:rsid w:val="00FE06F9"/>
    <w:rsid w:val="00FE17B8"/>
    <w:rsid w:val="0AD21408"/>
    <w:rsid w:val="1083206B"/>
    <w:rsid w:val="1AEF0678"/>
    <w:rsid w:val="2EBC3A75"/>
    <w:rsid w:val="31C54E55"/>
    <w:rsid w:val="3C1B6ED2"/>
    <w:rsid w:val="3EFF0FFB"/>
    <w:rsid w:val="3F602B11"/>
    <w:rsid w:val="43EC54E0"/>
    <w:rsid w:val="612754C0"/>
    <w:rsid w:val="728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782D7-20C2-453D-8148-0F77ACA4B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2016-03-24T02:20:00Z</dcterms:created>
  <dc:creator>隋群</dc:creator>
  <cp:lastModifiedBy>巴勒</cp:lastModifiedBy>
  <dcterms:modified xsi:type="dcterms:W3CDTF">2021-11-24T11:26:47Z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867EFC37CDD448A490E032198821401A</vt:lpwstr>
  </property>
</Properties>
</file>