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为保障广大考生和考务工作人员身体健康和安全，请所有考生知悉、理解、配合、支持考试防疫的措施和要求。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一、考生分类管理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（一）正常参加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为绿码，通信大数据行程卡正常（</w:t>
      </w:r>
      <w:r>
        <w:rPr>
          <w:rFonts w:hint="eastAsia" w:ascii="Times New Roman" w:hAnsi="Times New Roman" w:eastAsia="仿宋_GB2312" w:cs="Times New Roman"/>
          <w:szCs w:val="32"/>
        </w:rPr>
        <w:t>考前</w:t>
      </w:r>
      <w:r>
        <w:rPr>
          <w:rFonts w:ascii="Times New Roman" w:hAnsi="Times New Roman" w:eastAsia="仿宋_GB2312" w:cs="Times New Roman"/>
          <w:szCs w:val="32"/>
        </w:rPr>
        <w:t>14天内无</w:t>
      </w:r>
      <w:r>
        <w:rPr>
          <w:rFonts w:hint="eastAsia" w:ascii="Times New Roman" w:hAnsi="Times New Roman" w:eastAsia="仿宋_GB2312" w:cs="Times New Roman"/>
          <w:szCs w:val="32"/>
        </w:rPr>
        <w:t>国内</w:t>
      </w:r>
      <w:r>
        <w:rPr>
          <w:rFonts w:ascii="Times New Roman" w:hAnsi="Times New Roman" w:eastAsia="仿宋_GB2312" w:cs="Times New Roman"/>
          <w:szCs w:val="32"/>
        </w:rPr>
        <w:t>中高风险地区及所在</w:t>
      </w:r>
      <w:r>
        <w:rPr>
          <w:rFonts w:hint="eastAsia" w:ascii="Times New Roman" w:hAnsi="Times New Roman" w:eastAsia="仿宋_GB2312" w:cs="Times New Roman"/>
          <w:szCs w:val="32"/>
        </w:rPr>
        <w:t>地市</w:t>
      </w:r>
      <w:r>
        <w:rPr>
          <w:rFonts w:ascii="Times New Roman" w:hAnsi="Times New Roman" w:eastAsia="仿宋_GB2312" w:cs="Times New Roman"/>
          <w:szCs w:val="32"/>
        </w:rPr>
        <w:t>旅居史），凭考前72小时内</w:t>
      </w:r>
      <w:r>
        <w:rPr>
          <w:rFonts w:hint="eastAsia" w:ascii="Times New Roman" w:hAnsi="Times New Roman" w:eastAsia="仿宋_GB2312" w:cs="Times New Roman"/>
          <w:szCs w:val="32"/>
        </w:rPr>
        <w:t>核酸检测阴性证明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（其中：</w:t>
      </w:r>
      <w:r>
        <w:rPr>
          <w:rFonts w:hint="eastAsia" w:ascii="Times New Roman" w:hAnsi="Times New Roman" w:eastAsia="仿宋_GB2312"/>
          <w:sz w:val="32"/>
          <w:szCs w:val="32"/>
        </w:rPr>
        <w:t>12月7日上午面试的考生须提供12月4日8:30之后</w:t>
      </w:r>
      <w:r>
        <w:rPr>
          <w:rFonts w:ascii="Times New Roman" w:hAnsi="Times New Roman" w:eastAsia="仿宋_GB2312"/>
          <w:sz w:val="32"/>
          <w:szCs w:val="32"/>
        </w:rPr>
        <w:t>出具的检测结果</w:t>
      </w:r>
      <w:r>
        <w:rPr>
          <w:rFonts w:hint="eastAsia" w:ascii="Times New Roman" w:hAnsi="Times New Roman" w:eastAsia="仿宋_GB2312"/>
          <w:sz w:val="32"/>
          <w:szCs w:val="32"/>
        </w:rPr>
        <w:t>；12月7日下午面试的考生须提供12月4日14:30之后</w:t>
      </w:r>
      <w:r>
        <w:rPr>
          <w:rFonts w:ascii="Times New Roman" w:hAnsi="Times New Roman" w:eastAsia="仿宋_GB2312"/>
          <w:sz w:val="32"/>
          <w:szCs w:val="32"/>
        </w:rPr>
        <w:t>出具的检测结果</w:t>
      </w:r>
      <w:r>
        <w:rPr>
          <w:rFonts w:hint="eastAsia" w:ascii="Times New Roman" w:hAnsi="Times New Roman" w:eastAsia="仿宋_GB2312"/>
          <w:sz w:val="32"/>
          <w:szCs w:val="32"/>
        </w:rPr>
        <w:t>；12月8日上午面试的考生须提供12月5日8:30之后</w:t>
      </w:r>
      <w:r>
        <w:rPr>
          <w:rFonts w:ascii="Times New Roman" w:hAnsi="Times New Roman" w:eastAsia="仿宋_GB2312"/>
          <w:sz w:val="32"/>
          <w:szCs w:val="32"/>
        </w:rPr>
        <w:t>出具的检测结果</w:t>
      </w:r>
      <w:r>
        <w:rPr>
          <w:rFonts w:hint="eastAsia" w:ascii="Times New Roman" w:hAnsi="Times New Roman" w:eastAsia="仿宋_GB2312"/>
          <w:sz w:val="32"/>
          <w:szCs w:val="32"/>
        </w:rPr>
        <w:t>；12月8日下午面试的考生须提供12月5日14:30之后</w:t>
      </w:r>
      <w:r>
        <w:rPr>
          <w:rFonts w:ascii="Times New Roman" w:hAnsi="Times New Roman" w:eastAsia="仿宋_GB2312"/>
          <w:sz w:val="32"/>
          <w:szCs w:val="32"/>
        </w:rPr>
        <w:t>出具的检测结果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Cs w:val="32"/>
        </w:rPr>
        <w:t>，经现场测量体温正常（体温&lt;37.3℃）的考生可正常参加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（二）不得参加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Cs w:val="32"/>
          <w:lang w:eastAsia="zh-CN"/>
        </w:rPr>
      </w:pPr>
      <w:r>
        <w:rPr>
          <w:rFonts w:ascii="Times New Roman" w:hAnsi="Times New Roman" w:eastAsia="仿宋_GB2312" w:cs="Times New Roman"/>
          <w:szCs w:val="32"/>
        </w:rPr>
        <w:t>1.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为红码或黄码</w:t>
      </w:r>
      <w:r>
        <w:rPr>
          <w:rFonts w:hint="eastAsia" w:ascii="Times New Roman" w:hAnsi="Times New Roman" w:eastAsia="仿宋_GB2312" w:cs="Times New Roman"/>
          <w:szCs w:val="32"/>
        </w:rPr>
        <w:t>的考生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Cs w:val="32"/>
        </w:rPr>
        <w:t>2</w:t>
      </w:r>
      <w:r>
        <w:rPr>
          <w:rFonts w:ascii="Times New Roman" w:hAnsi="Times New Roman" w:eastAsia="仿宋_GB2312" w:cs="Times New Roman"/>
          <w:szCs w:val="32"/>
        </w:rPr>
        <w:t>.正处于隔离治疗期的确诊病例、无症状感染者，以及隔离期未满的密切接触者、</w:t>
      </w:r>
      <w:r>
        <w:rPr>
          <w:rFonts w:hint="eastAsia" w:ascii="Times New Roman" w:hAnsi="Times New Roman" w:eastAsia="仿宋_GB2312" w:cs="Times New Roman"/>
          <w:szCs w:val="32"/>
        </w:rPr>
        <w:t>次密切接触者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szCs w:val="32"/>
        </w:rPr>
        <w:t>3.未按照广东防控政策完成健康管理的境外旅居史人员、国内中高风险地区及所在地市（直辖市为区，下同）其他地区的考生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.不能提供考前72小时内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核酸检测阴性证明的考生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Cs w:val="32"/>
        </w:rPr>
        <w:t>5.</w:t>
      </w:r>
      <w:r>
        <w:rPr>
          <w:rFonts w:ascii="Times New Roman" w:hAnsi="Times New Roman" w:eastAsia="仿宋_GB2312" w:cs="Times New Roman"/>
          <w:color w:val="auto"/>
          <w:szCs w:val="32"/>
        </w:rPr>
        <w:t>现场测量体温不正常（体温</w:t>
      </w:r>
      <w:r>
        <w:rPr>
          <w:rFonts w:hint="eastAsia" w:ascii="仿宋_GB2312" w:hAnsi="仿宋_GB2312" w:eastAsia="仿宋_GB2312" w:cs="仿宋_GB2312"/>
          <w:color w:val="auto"/>
          <w:szCs w:val="32"/>
        </w:rPr>
        <w:t>≥</w:t>
      </w:r>
      <w:r>
        <w:rPr>
          <w:rFonts w:ascii="Times New Roman" w:hAnsi="Times New Roman" w:eastAsia="仿宋_GB2312" w:cs="Times New Roman"/>
          <w:color w:val="auto"/>
          <w:szCs w:val="32"/>
        </w:rPr>
        <w:t>37.3℃)</w:t>
      </w:r>
      <w:r>
        <w:rPr>
          <w:rFonts w:hint="eastAsia" w:ascii="Times New Roman" w:hAnsi="Times New Roman" w:eastAsia="仿宋_GB2312" w:cs="Times New Roman"/>
          <w:color w:val="auto"/>
          <w:szCs w:val="32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Cs w:val="32"/>
          <w:lang w:eastAsia="zh-CN"/>
        </w:rPr>
        <w:t>（三）其他情况。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如有考生不符合以上所述情况，需由现场防疫人员研判其能否能够参加考试，请考生理解并配合相关安排。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</w:t>
      </w:r>
      <w:r>
        <w:rPr>
          <w:rFonts w:hint="eastAsia" w:ascii="Times New Roman" w:hAnsi="Times New Roman" w:eastAsia="黑体" w:cs="Times New Roman"/>
          <w:szCs w:val="32"/>
        </w:rPr>
        <w:t>面试</w:t>
      </w:r>
      <w:r>
        <w:rPr>
          <w:rFonts w:ascii="Times New Roman" w:hAnsi="Times New Roman" w:eastAsia="黑体" w:cs="Times New Roman"/>
          <w:szCs w:val="32"/>
        </w:rPr>
        <w:t>前准备事项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“粤康码”</w:t>
      </w:r>
      <w:r>
        <w:rPr>
          <w:rFonts w:ascii="Times New Roman" w:hAnsi="Times New Roman" w:eastAsia="楷体_GB2312" w:cs="Times New Roman"/>
          <w:b/>
          <w:bCs/>
          <w:szCs w:val="32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考生须提前14天注册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，</w:t>
      </w:r>
      <w:r>
        <w:rPr>
          <w:rFonts w:hint="eastAsia" w:ascii="Times New Roman" w:hAnsi="Times New Roman" w:eastAsia="仿宋_GB2312" w:cs="Times New Roman"/>
          <w:szCs w:val="32"/>
        </w:rPr>
        <w:t>并</w:t>
      </w:r>
      <w:r>
        <w:rPr>
          <w:rFonts w:ascii="Times New Roman" w:hAnsi="Times New Roman" w:eastAsia="仿宋_GB2312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进行申报更新，有症状的到医疗机构及时就诊排查，排除新冠肺炎等重点传染病。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（二）考生需自备一次性使用医用口罩或以上级别口罩。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（三）考生须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按要求</w:t>
      </w:r>
      <w:r>
        <w:rPr>
          <w:rFonts w:ascii="Times New Roman" w:hAnsi="Times New Roman" w:eastAsia="楷体_GB2312" w:cs="Times New Roman"/>
          <w:b/>
          <w:bCs/>
          <w:szCs w:val="32"/>
        </w:rPr>
        <w:t>提前准备相应核酸检测阴性证明。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（四）提前做好出行安排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Cs w:val="32"/>
        </w:rPr>
        <w:t>本省考生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面</w:t>
      </w:r>
      <w:r>
        <w:rPr>
          <w:rFonts w:hint="eastAsia" w:ascii="Times New Roman" w:hAnsi="Times New Roman" w:eastAsia="仿宋_GB2312" w:cs="Times New Roman"/>
          <w:szCs w:val="32"/>
        </w:rPr>
        <w:t>试前14天非必要不出省，非必要不出所在地市。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中高风险地区所在地市考生要合理安排时间，按照广东防控政策落实健康管理、核酸检测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3</w:t>
      </w:r>
      <w:r>
        <w:rPr>
          <w:rFonts w:ascii="Times New Roman" w:hAnsi="Times New Roman" w:eastAsia="仿宋_GB2312" w:cs="Times New Roman"/>
          <w:szCs w:val="32"/>
        </w:rPr>
        <w:t>. 考生应提前了解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面试考场入口</w:t>
      </w:r>
      <w:r>
        <w:rPr>
          <w:rFonts w:ascii="Times New Roman" w:hAnsi="Times New Roman" w:eastAsia="仿宋_GB2312" w:cs="Times New Roman"/>
          <w:szCs w:val="32"/>
        </w:rPr>
        <w:t>位置和前往路线。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4</w:t>
      </w:r>
      <w:r>
        <w:rPr>
          <w:rFonts w:ascii="Times New Roman" w:hAnsi="Times New Roman" w:eastAsia="仿宋_GB2312" w:cs="Times New Roman"/>
          <w:szCs w:val="32"/>
        </w:rPr>
        <w:t>. 因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考点内</w:t>
      </w:r>
      <w:r>
        <w:rPr>
          <w:rFonts w:ascii="Times New Roman" w:hAnsi="Times New Roman" w:eastAsia="仿宋_GB2312" w:cs="Times New Roman"/>
          <w:szCs w:val="32"/>
        </w:rPr>
        <w:t>疫情防控管理要求，社会车辆禁止进入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考点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5. 因防疫检测要求，考生务必至少在开考前1小时到达考点，验证入场，逾期到场、影响面试的，责任自负。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Cs w:val="32"/>
        </w:rPr>
        <w:t>. 在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考点门口</w:t>
      </w:r>
      <w:r>
        <w:rPr>
          <w:rFonts w:ascii="Times New Roman" w:hAnsi="Times New Roman" w:eastAsia="仿宋_GB2312" w:cs="Times New Roman"/>
          <w:szCs w:val="32"/>
        </w:rPr>
        <w:t>入场时，提前准备好身份证、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准考证、</w:t>
      </w:r>
      <w:r>
        <w:rPr>
          <w:rFonts w:hint="eastAsia" w:ascii="Times New Roman" w:hAnsi="Times New Roman" w:eastAsia="仿宋_GB2312" w:cs="Times New Roman"/>
          <w:szCs w:val="32"/>
        </w:rPr>
        <w:t>“粤康码”绿码、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</w:t>
      </w:r>
      <w:r>
        <w:rPr>
          <w:rFonts w:hint="eastAsia" w:ascii="Times New Roman" w:hAnsi="Times New Roman" w:eastAsia="仿宋_GB2312" w:cs="Times New Roman"/>
          <w:szCs w:val="32"/>
        </w:rPr>
        <w:t>及</w:t>
      </w:r>
      <w:r>
        <w:rPr>
          <w:rFonts w:ascii="Times New Roman" w:hAnsi="Times New Roman" w:eastAsia="仿宋_GB2312" w:cs="Times New Roman"/>
          <w:szCs w:val="32"/>
        </w:rPr>
        <w:t>通信大数据行程卡备查。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Cs w:val="32"/>
        </w:rPr>
        <w:t>三、</w:t>
      </w:r>
      <w:r>
        <w:rPr>
          <w:rFonts w:hint="eastAsia" w:ascii="Times New Roman" w:hAnsi="Times New Roman" w:eastAsia="黑体" w:cs="Times New Roman"/>
          <w:szCs w:val="32"/>
          <w:lang w:eastAsia="zh-CN"/>
        </w:rPr>
        <w:t>面试期间义务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（一）</w:t>
      </w:r>
      <w:r>
        <w:rPr>
          <w:rFonts w:ascii="Times New Roman" w:hAnsi="Times New Roman" w:eastAsia="仿宋_GB2312" w:cs="Times New Roman"/>
          <w:szCs w:val="32"/>
        </w:rPr>
        <w:t>所有考生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须</w:t>
      </w:r>
      <w:r>
        <w:rPr>
          <w:rFonts w:ascii="Times New Roman" w:hAnsi="Times New Roman" w:eastAsia="仿宋_GB2312" w:cs="Times New Roman"/>
          <w:szCs w:val="32"/>
        </w:rPr>
        <w:t>配合和服从防疫管理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Cs w:val="32"/>
        </w:rPr>
        <w:t>在</w:t>
      </w:r>
      <w:r>
        <w:rPr>
          <w:rFonts w:hint="eastAsia" w:ascii="Times New Roman" w:hAnsi="Times New Roman" w:eastAsia="仿宋_GB2312" w:cs="Times New Roman"/>
          <w:szCs w:val="32"/>
        </w:rPr>
        <w:t>面试</w:t>
      </w:r>
      <w:r>
        <w:rPr>
          <w:rFonts w:ascii="Times New Roman" w:hAnsi="Times New Roman" w:eastAsia="仿宋_GB2312" w:cs="Times New Roman"/>
          <w:szCs w:val="32"/>
        </w:rPr>
        <w:t>期间须全程佩戴口罩，进行身份核验时需摘除口罩。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（二）</w:t>
      </w:r>
      <w:bookmarkStart w:id="0" w:name="_GoBack"/>
      <w:bookmarkEnd w:id="0"/>
      <w:r>
        <w:rPr>
          <w:rFonts w:ascii="Times New Roman" w:hAnsi="Times New Roman" w:eastAsia="仿宋_GB2312" w:cs="Times New Roman"/>
          <w:szCs w:val="32"/>
        </w:rPr>
        <w:t>自觉配合完成检测流程后从规定通道进入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考点</w:t>
      </w:r>
      <w:r>
        <w:rPr>
          <w:rFonts w:hint="eastAsia" w:ascii="Times New Roman" w:hAnsi="Times New Roman" w:eastAsia="仿宋_GB2312" w:cs="Times New Roman"/>
          <w:szCs w:val="32"/>
        </w:rPr>
        <w:t>，并</w:t>
      </w:r>
      <w:r>
        <w:rPr>
          <w:rFonts w:ascii="Times New Roman" w:hAnsi="Times New Roman" w:eastAsia="仿宋_GB2312" w:cs="Times New Roman"/>
          <w:szCs w:val="32"/>
        </w:rPr>
        <w:t>在规定区域活动，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面试结束</w:t>
      </w:r>
      <w:r>
        <w:rPr>
          <w:rFonts w:ascii="Times New Roman" w:hAnsi="Times New Roman" w:eastAsia="仿宋_GB2312" w:cs="Times New Roman"/>
          <w:szCs w:val="32"/>
        </w:rPr>
        <w:t>后及时离开。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  <w:lang w:eastAsia="zh-CN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（一）考生应认真阅读本防控须知</w:t>
      </w:r>
      <w:r>
        <w:rPr>
          <w:rFonts w:hint="eastAsia" w:ascii="Times New Roman" w:hAnsi="Times New Roman" w:eastAsia="仿宋_GB2312" w:cs="Times New Roman"/>
          <w:szCs w:val="32"/>
        </w:rPr>
        <w:t>，</w:t>
      </w:r>
      <w:r>
        <w:rPr>
          <w:rFonts w:eastAsia="仿宋"/>
          <w:szCs w:val="32"/>
        </w:rPr>
        <w:t>亲笔签署《</w:t>
      </w:r>
      <w:r>
        <w:rPr>
          <w:rFonts w:hint="eastAsia" w:eastAsia="仿宋"/>
          <w:szCs w:val="32"/>
        </w:rPr>
        <w:t>个人健康</w:t>
      </w:r>
      <w:r>
        <w:rPr>
          <w:rFonts w:eastAsia="仿宋"/>
          <w:szCs w:val="32"/>
        </w:rPr>
        <w:t>信息申报承诺书》，如实逐项填报个人健康信息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（二）考生不配合考试防疫工作、不如实报告健康状况，隐瞒或谎报旅居史、接触史、健康状况等疫情防控信息，提供虚假防疫证明材料（信息）的，取消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面</w:t>
      </w:r>
      <w:r>
        <w:rPr>
          <w:rFonts w:ascii="Times New Roman" w:hAnsi="Times New Roman" w:eastAsia="仿宋_GB2312" w:cs="Times New Roman"/>
          <w:szCs w:val="32"/>
        </w:rPr>
        <w:t>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因疫情存在动态变化，疫情防控工作要求也将作出相应调整。如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考前</w:t>
      </w:r>
      <w:r>
        <w:rPr>
          <w:rFonts w:ascii="Times New Roman" w:hAnsi="Times New Roman" w:eastAsia="仿宋_GB2312" w:cs="Times New Roman"/>
          <w:szCs w:val="32"/>
        </w:rPr>
        <w:t>出现新的疫情变化，将及时发布最新疫情防控要求。</w:t>
      </w:r>
    </w:p>
    <w:sectPr>
      <w:pgSz w:w="11906" w:h="16838"/>
      <w:pgMar w:top="2154" w:right="1474" w:bottom="2154" w:left="1644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143B2E"/>
    <w:rsid w:val="000359E3"/>
    <w:rsid w:val="0045333D"/>
    <w:rsid w:val="0069068D"/>
    <w:rsid w:val="00A03D1F"/>
    <w:rsid w:val="00BF7E03"/>
    <w:rsid w:val="00CA5720"/>
    <w:rsid w:val="00E1082A"/>
    <w:rsid w:val="00FB4AB5"/>
    <w:rsid w:val="00FB7FDC"/>
    <w:rsid w:val="00FE1859"/>
    <w:rsid w:val="03935848"/>
    <w:rsid w:val="03BE2665"/>
    <w:rsid w:val="0C19082E"/>
    <w:rsid w:val="0D5E30D3"/>
    <w:rsid w:val="0E9C7923"/>
    <w:rsid w:val="14143B2E"/>
    <w:rsid w:val="1CDE46CF"/>
    <w:rsid w:val="1CE05A7E"/>
    <w:rsid w:val="289D18DA"/>
    <w:rsid w:val="2AB534E6"/>
    <w:rsid w:val="2C6E3809"/>
    <w:rsid w:val="30553A7C"/>
    <w:rsid w:val="33936036"/>
    <w:rsid w:val="366E497C"/>
    <w:rsid w:val="36B2799E"/>
    <w:rsid w:val="36F320CA"/>
    <w:rsid w:val="461A755F"/>
    <w:rsid w:val="4D2E7050"/>
    <w:rsid w:val="53710844"/>
    <w:rsid w:val="56B979E9"/>
    <w:rsid w:val="5A966BE6"/>
    <w:rsid w:val="5BE33D95"/>
    <w:rsid w:val="63DB2CB0"/>
    <w:rsid w:val="656501E9"/>
    <w:rsid w:val="705E452A"/>
    <w:rsid w:val="737E562E"/>
    <w:rsid w:val="7A9B47BE"/>
    <w:rsid w:val="7C3023A4"/>
    <w:rsid w:val="7D0E7103"/>
    <w:rsid w:val="7ED919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paragraph" w:customStyle="1" w:styleId="12">
    <w:name w:val="_Style 3"/>
    <w:basedOn w:val="13"/>
    <w:next w:val="7"/>
    <w:qFormat/>
    <w:uiPriority w:val="0"/>
    <w:rPr>
      <w:szCs w:val="22"/>
    </w:rPr>
  </w:style>
  <w:style w:type="paragraph" w:customStyle="1" w:styleId="13">
    <w:name w:val="正文_0"/>
    <w:next w:val="1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4">
    <w:name w:val="正文文本_0"/>
    <w:basedOn w:val="13"/>
    <w:qFormat/>
    <w:uiPriority w:val="0"/>
    <w:pPr>
      <w:spacing w:after="120"/>
    </w:pPr>
    <w:rPr>
      <w:rFonts w:cs="Times New Roman"/>
    </w:rPr>
  </w:style>
  <w:style w:type="character" w:customStyle="1" w:styleId="15">
    <w:name w:val="页眉 Char"/>
    <w:basedOn w:val="9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253</Words>
  <Characters>1445</Characters>
  <Lines>12</Lines>
  <Paragraphs>3</Paragraphs>
  <TotalTime>2</TotalTime>
  <ScaleCrop>false</ScaleCrop>
  <LinksUpToDate>false</LinksUpToDate>
  <CharactersWithSpaces>1695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马翠玲</cp:lastModifiedBy>
  <cp:lastPrinted>2021-11-10T10:53:00Z</cp:lastPrinted>
  <dcterms:modified xsi:type="dcterms:W3CDTF">2021-11-25T10:31:21Z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C8A50C65B5C34AD1AEAF87DC027972F1</vt:lpwstr>
  </property>
</Properties>
</file>