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宁夏兴辰产业发展有限公司应聘报名登记表</w:t>
      </w:r>
    </w:p>
    <w:bookmarkEnd w:id="0"/>
    <w:p>
      <w:pPr>
        <w:rPr>
          <w:rFonts w:hint="eastAsia"/>
        </w:rPr>
      </w:pPr>
    </w:p>
    <w:tbl>
      <w:tblPr>
        <w:tblStyle w:val="4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5"/>
        <w:gridCol w:w="109"/>
        <w:gridCol w:w="376"/>
        <w:gridCol w:w="99"/>
        <w:gridCol w:w="397"/>
        <w:gridCol w:w="8"/>
        <w:gridCol w:w="151"/>
        <w:gridCol w:w="555"/>
        <w:gridCol w:w="286"/>
        <w:gridCol w:w="279"/>
        <w:gridCol w:w="200"/>
        <w:gridCol w:w="82"/>
        <w:gridCol w:w="392"/>
        <w:gridCol w:w="173"/>
        <w:gridCol w:w="17"/>
        <w:gridCol w:w="328"/>
        <w:gridCol w:w="139"/>
        <w:gridCol w:w="436"/>
        <w:gridCol w:w="107"/>
        <w:gridCol w:w="112"/>
        <w:gridCol w:w="276"/>
        <w:gridCol w:w="250"/>
        <w:gridCol w:w="266"/>
        <w:gridCol w:w="528"/>
        <w:gridCol w:w="610"/>
        <w:gridCol w:w="395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88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6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565" w:type="dxa"/>
            <w:gridSpan w:val="2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4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657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1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799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曾 用 名</w:t>
            </w:r>
          </w:p>
        </w:tc>
        <w:tc>
          <w:tcPr>
            <w:tcW w:w="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19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2437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15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号码</w:t>
            </w:r>
          </w:p>
        </w:tc>
        <w:tc>
          <w:tcPr>
            <w:tcW w:w="3119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998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职务/岗位</w:t>
            </w:r>
          </w:p>
        </w:tc>
        <w:tc>
          <w:tcPr>
            <w:tcW w:w="2544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2998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职（执）业资格</w:t>
            </w:r>
          </w:p>
        </w:tc>
        <w:tc>
          <w:tcPr>
            <w:tcW w:w="4026" w:type="dxa"/>
            <w:gridSpan w:val="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3918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户口所在地</w:t>
            </w:r>
          </w:p>
        </w:tc>
        <w:tc>
          <w:tcPr>
            <w:tcW w:w="2487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5457" w:type="dxa"/>
            <w:gridSpan w:val="2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2151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E-mail </w:t>
            </w:r>
          </w:p>
        </w:tc>
        <w:tc>
          <w:tcPr>
            <w:tcW w:w="2459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固话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外语水平</w:t>
            </w:r>
          </w:p>
        </w:tc>
        <w:tc>
          <w:tcPr>
            <w:tcW w:w="2998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计算机水平</w:t>
            </w:r>
          </w:p>
        </w:tc>
        <w:tc>
          <w:tcPr>
            <w:tcW w:w="3015" w:type="dxa"/>
            <w:gridSpan w:val="4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76" w:type="dxa"/>
            <w:gridSpan w:val="7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其他技能及水平</w:t>
            </w:r>
          </w:p>
        </w:tc>
        <w:tc>
          <w:tcPr>
            <w:tcW w:w="2118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1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首次参加工作时间</w:t>
            </w:r>
          </w:p>
        </w:tc>
        <w:tc>
          <w:tcPr>
            <w:tcW w:w="3015" w:type="dxa"/>
            <w:gridSpan w:val="4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71" w:type="dxa"/>
            <w:gridSpan w:val="5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应聘部门</w:t>
            </w:r>
          </w:p>
        </w:tc>
        <w:tc>
          <w:tcPr>
            <w:tcW w:w="3007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有无家庭遗传病史或重大疾病</w:t>
            </w:r>
          </w:p>
        </w:tc>
        <w:tc>
          <w:tcPr>
            <w:tcW w:w="1482" w:type="dxa"/>
            <w:tcBorders>
              <w:top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71" w:type="dxa"/>
            <w:gridSpan w:val="5"/>
            <w:tcBorders>
              <w:top w:val="single" w:color="auto" w:sz="4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3007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本公司有无直系亲属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40" w:type="dxa"/>
            <w:gridSpan w:val="28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教育情况</w:t>
            </w:r>
            <w:r>
              <w:rPr>
                <w:rFonts w:hint="eastAsia" w:ascii="仿宋_GB2312" w:hAnsi="仿宋_GB2312" w:eastAsia="仿宋_GB2312" w:cs="仿宋_GB2312"/>
              </w:rPr>
              <w:t>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76" w:type="dxa"/>
            <w:gridSpan w:val="7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135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</w:t>
            </w:r>
          </w:p>
        </w:tc>
        <w:tc>
          <w:tcPr>
            <w:tcW w:w="9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214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历</w:t>
            </w:r>
          </w:p>
        </w:tc>
        <w:tc>
          <w:tcPr>
            <w:tcW w:w="1877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76" w:type="dxa"/>
            <w:gridSpan w:val="7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（本科/硕士/博士）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5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40" w:type="dxa"/>
            <w:gridSpan w:val="28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27" w:type="dxa"/>
            <w:gridSpan w:val="8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4426" w:type="dxa"/>
            <w:gridSpan w:val="17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</w:p>
        </w:tc>
        <w:tc>
          <w:tcPr>
            <w:tcW w:w="2487" w:type="dxa"/>
            <w:gridSpan w:val="3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nil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专业技术职称、职（执）业资格名称</w:t>
            </w:r>
          </w:p>
        </w:tc>
        <w:tc>
          <w:tcPr>
            <w:tcW w:w="170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证书号码</w:t>
            </w:r>
          </w:p>
        </w:tc>
        <w:tc>
          <w:tcPr>
            <w:tcW w:w="248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3"/>
            <w:tcBorders>
              <w:left w:val="thinThickSmallGap" w:color="auto" w:sz="18" w:space="0"/>
              <w:bottom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bottom w:val="thickThinSmallGap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成员</w:t>
            </w:r>
          </w:p>
        </w:tc>
        <w:tc>
          <w:tcPr>
            <w:tcW w:w="115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称谓</w:t>
            </w:r>
          </w:p>
        </w:tc>
        <w:tc>
          <w:tcPr>
            <w:tcW w:w="147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9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40" w:type="dxa"/>
            <w:gridSpan w:val="28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49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获得何种奖励</w:t>
            </w:r>
          </w:p>
        </w:tc>
        <w:tc>
          <w:tcPr>
            <w:tcW w:w="6072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6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6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472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绩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7568" w:type="dxa"/>
            <w:gridSpan w:val="24"/>
            <w:tcBorders>
              <w:top w:val="thinThickSmallGap" w:color="auto" w:sz="12" w:space="0"/>
              <w:bottom w:val="thinThickSmallGap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（后附详细材料）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040" w:type="dxa"/>
            <w:gridSpan w:val="28"/>
            <w:tcBorders>
              <w:top w:val="thinThickSmallGap" w:color="auto" w:sz="12" w:space="0"/>
              <w:bottom w:val="thinThickSmallGap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040" w:type="dxa"/>
            <w:gridSpan w:val="28"/>
            <w:tcBorders>
              <w:top w:val="thinThickSmallGap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本人声明以上内容全部属实，且本人愿意承担因不实内容引发的一切后果。</w:t>
            </w:r>
          </w:p>
          <w:p>
            <w:pPr>
              <w:ind w:firstLine="6015" w:firstLineChars="2853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ind w:firstLine="6015" w:firstLineChars="2853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应聘人：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                                             年  月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Cs w:val="21"/>
        </w:rPr>
        <w:t>填表说明：1</w:t>
      </w:r>
      <w:r>
        <w:rPr>
          <w:rFonts w:ascii="仿宋_GB2312" w:hAnsi="宋体" w:eastAsia="仿宋_GB2312"/>
          <w:szCs w:val="21"/>
        </w:rPr>
        <w:t>.</w:t>
      </w:r>
      <w:r>
        <w:rPr>
          <w:rFonts w:hint="eastAsia" w:ascii="仿宋_GB2312" w:hAnsi="宋体" w:eastAsia="仿宋_GB2312"/>
          <w:szCs w:val="21"/>
        </w:rPr>
        <w:t>请应聘者认真阅读《招聘公告》后如实准确填写。应聘者隐瞒有关情况及病史或提供虚假材料的，将取消其考试或录用资格并自行承担一切后果</w:t>
      </w:r>
      <w:r>
        <w:rPr>
          <w:rFonts w:hint="eastAsia" w:ascii="仿宋_GB2312" w:hAnsi="仿宋_GB2312" w:eastAsia="仿宋_GB2312" w:cs="仿宋_GB2312"/>
          <w:szCs w:val="21"/>
        </w:rPr>
        <w:t>。2.请勿更改表格格式及删改表格行数</w:t>
      </w:r>
      <w:r>
        <w:rPr>
          <w:rFonts w:hint="eastAsia" w:ascii="仿宋_GB2312" w:hAnsi="宋体" w:eastAsia="仿宋_GB2312"/>
          <w:szCs w:val="21"/>
        </w:rPr>
        <w:t>。</w:t>
      </w:r>
    </w:p>
    <w:p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6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2021-11-23T07:28:43Z</dcterms:created>
  <dc:creator>asus</dc:creator>
  <cp:lastModifiedBy>大鼻子鍋鍋</cp:lastModifiedBy>
  <dcterms:modified xsi:type="dcterms:W3CDTF">2021-11-23T07:29:03Z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