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5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7"/>
        <w:gridCol w:w="194"/>
        <w:gridCol w:w="1259"/>
        <w:gridCol w:w="56"/>
        <w:gridCol w:w="240"/>
        <w:gridCol w:w="31"/>
        <w:gridCol w:w="231"/>
        <w:gridCol w:w="558"/>
        <w:gridCol w:w="167"/>
        <w:gridCol w:w="369"/>
        <w:gridCol w:w="106"/>
        <w:gridCol w:w="42"/>
        <w:gridCol w:w="89"/>
        <w:gridCol w:w="375"/>
        <w:gridCol w:w="378"/>
        <w:gridCol w:w="594"/>
        <w:gridCol w:w="31"/>
        <w:gridCol w:w="1474"/>
        <w:gridCol w:w="248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9580" w:type="dxa"/>
            <w:gridSpan w:val="2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  <w:t>《就业创业证》申领登记表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" w:hRule="atLeast"/>
        </w:trPr>
        <w:tc>
          <w:tcPr>
            <w:tcW w:w="9580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 xml:space="preserve"> 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2"/>
                <w:u w:val="none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姓 名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性别</w:t>
            </w: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出生日期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民族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身份证号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户籍性质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□农业 □非农业 □居民户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户籍地址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现住址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户口登记日期</w:t>
            </w:r>
          </w:p>
        </w:tc>
        <w:tc>
          <w:tcPr>
            <w:tcW w:w="1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5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毕业院校</w:t>
            </w:r>
          </w:p>
        </w:tc>
        <w:tc>
          <w:tcPr>
            <w:tcW w:w="2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毕业时间</w:t>
            </w:r>
          </w:p>
        </w:tc>
        <w:tc>
          <w:tcPr>
            <w:tcW w:w="2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月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日</w:t>
            </w:r>
          </w:p>
        </w:tc>
        <w:tc>
          <w:tcPr>
            <w:tcW w:w="1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专 业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学历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>□初中及以下□高中□中专职校□大专□本科□研究生及以上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47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职业资格、专业技术职务名称与等级</w:t>
            </w:r>
          </w:p>
        </w:tc>
        <w:tc>
          <w:tcPr>
            <w:tcW w:w="4788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440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本省城镇户籍（0）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应届高校毕业生（1）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城镇就业困难人员（3）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本省籍农村进城务工人员（4）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非本省户籍人员（5）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《就业创业证》编号</w:t>
            </w:r>
          </w:p>
        </w:tc>
        <w:tc>
          <w:tcPr>
            <w:tcW w:w="5882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□求职登记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95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□高校毕业生（毕业学年）□高校毕业生（毕业不足6个月）□已达法定劳动年龄未继续升学应届初高中毕业生□准备外出求职农村劳动者 □进城求职农村劳动者 □其他劳动者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□就业登记情况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□单位就业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就业时间</w:t>
            </w:r>
          </w:p>
        </w:tc>
        <w:tc>
          <w:tcPr>
            <w:tcW w:w="1504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   月  日</w:t>
            </w:r>
          </w:p>
        </w:tc>
        <w:tc>
          <w:tcPr>
            <w:tcW w:w="1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就业单位名称</w:t>
            </w:r>
          </w:p>
        </w:tc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□企业吸纳就业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单位名称</w:t>
            </w:r>
          </w:p>
        </w:tc>
        <w:tc>
          <w:tcPr>
            <w:tcW w:w="464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□自主就业</w:t>
            </w:r>
          </w:p>
        </w:tc>
        <w:tc>
          <w:tcPr>
            <w:tcW w:w="7699" w:type="dxa"/>
            <w:gridSpan w:val="1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□自主创业（个体、私营企业）     □灵活就业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失业登记情况（□登记失业  □退出登记）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登记失业时间                            (      年  月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新成长劳动力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从用人单位失业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个体业主停止经营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按有关规定失地、失林、失海劳动者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退役且未纳入统一安置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刑满释放、假释、监外执行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退出失业时间                        (      年   月 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被用人单位录用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从事个体经营或创办企业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已从事有稳定收入的劳动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已享受基本养老保险待遇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完全丧失劳动能力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入学、服兵役、移居境外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被判刑收监执行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终止就业要求或拒绝接受服务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连续6个月未与公共就业人才服务机构联系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16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49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62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06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8"/>
                <w:szCs w:val="28"/>
                <w:u w:val="none"/>
              </w:rPr>
              <w:t>本人签字：</w:t>
            </w:r>
          </w:p>
        </w:tc>
        <w:tc>
          <w:tcPr>
            <w:tcW w:w="145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0"/>
                <w:u w:val="none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tbl>
      <w:tblPr>
        <w:tblStyle w:val="5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87"/>
        <w:gridCol w:w="1647"/>
        <w:gridCol w:w="853"/>
        <w:gridCol w:w="853"/>
        <w:gridCol w:w="1572"/>
        <w:gridCol w:w="1736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□享受就业创业扶持政策登记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93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在校大学生（0）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未继续升学不达法定劳动年龄的初中毕业生（1）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贫困家庭子女（3）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去产能企业分流安置职工（4）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其他（5）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《就业失业证》编号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《再就业优惠证》编号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是否认定为就业困难对象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□是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享受就业扶持政策内容及期限</w:t>
            </w: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□公益性岗位补贴          自     年    月至     年   月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接受公共就业人才服务情况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□社会保险补贴            自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月至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_GB2312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□职业培训补贴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□职业技能鉴定补贴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□税收优惠政策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□行政事业性收费减免政策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□小额担保贷款贴息政策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□创业服务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□就业见习补贴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□职业/创业培训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□其他就业扶持政策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58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736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本人签字：</w:t>
            </w:r>
          </w:p>
        </w:tc>
        <w:tc>
          <w:tcPr>
            <w:tcW w:w="19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个人信息承诺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本人承诺：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本人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等个人信息资料由本人提供，完全属实。如有不实，本人愿意承担因核实信息资料所发生的费用，以及因信息资料不实造成的相应损失和法律责任。</w:t>
            </w:r>
          </w:p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                                  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1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  <w:t>**重要提示**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请如实填报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，对个人出具虚假信息的，将载入个人信用记录，并取消一年内享受就业创业扶持政策的资格。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</w:tbl>
    <w:p>
      <w:pPr>
        <w:rPr>
          <w:rStyle w:val="7"/>
          <w:rFonts w:hint="eastAsia" w:ascii="黑体" w:hAnsi="黑体" w:eastAsia="仿宋_GB2312" w:cs="仿宋"/>
          <w:b/>
          <w:bCs/>
          <w:sz w:val="36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6B50"/>
    <w:rsid w:val="4EB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2021-11-22T10:16:00Z</dcterms:created>
  <dc:creator>Administrator</dc:creator>
  <cp:lastModifiedBy>Administrator</cp:lastModifiedBy>
  <dcterms:modified xsi:type="dcterms:W3CDTF">2021-11-22T10:16:33Z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DC07A2BE1A974E61AAC4B918A7BF83F2</vt:lpwstr>
  </property>
</Properties>
</file>