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0" w:rsidRDefault="00346DA0" w:rsidP="00346DA0">
      <w:pPr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</w:pPr>
      <w:r w:rsidRPr="00870397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卓资县社区招聘工作疫情防控须知</w:t>
      </w:r>
    </w:p>
    <w:p w:rsidR="00346DA0" w:rsidRDefault="00346DA0" w:rsidP="00346DA0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46DA0" w:rsidRPr="00870397" w:rsidRDefault="00346DA0" w:rsidP="00346DA0">
      <w:pPr>
        <w:tabs>
          <w:tab w:val="center" w:pos="4308"/>
        </w:tabs>
        <w:spacing w:line="600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870397">
        <w:rPr>
          <w:rFonts w:ascii="黑体" w:eastAsia="黑体" w:hAnsi="黑体" w:cs="仿宋" w:hint="eastAsia"/>
          <w:sz w:val="32"/>
          <w:szCs w:val="32"/>
        </w:rPr>
        <w:t>一、考生应提前做好各项防疫准备</w:t>
      </w:r>
    </w:p>
    <w:p w:rsidR="00346DA0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1.报名人员报名时需出示“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通信行程卡</w:t>
      </w:r>
      <w:r>
        <w:rPr>
          <w:rFonts w:ascii="仿宋_GB2312" w:eastAsia="仿宋_GB2312" w:hAnsi="仿宋_GB2312" w:cs="仿宋_GB2312" w:hint="eastAsia"/>
          <w:sz w:val="32"/>
          <w:szCs w:val="32"/>
        </w:rPr>
        <w:t>”，报名前和考试前不要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去国（境）外和疫情中高风险地区，以及人员密集场所等。鉴于近期疫情防控形势严峻，建议在当地</w:t>
      </w:r>
      <w:proofErr w:type="gramStart"/>
      <w:r w:rsidRPr="00870397">
        <w:rPr>
          <w:rFonts w:ascii="仿宋_GB2312" w:eastAsia="仿宋_GB2312" w:hAnsi="仿宋_GB2312" w:cs="仿宋_GB2312" w:hint="eastAsia"/>
          <w:sz w:val="32"/>
          <w:szCs w:val="32"/>
        </w:rPr>
        <w:t>应接尽接新冠</w:t>
      </w:r>
      <w:proofErr w:type="gramEnd"/>
      <w:r w:rsidRPr="00870397">
        <w:rPr>
          <w:rFonts w:ascii="仿宋_GB2312" w:eastAsia="仿宋_GB2312" w:hAnsi="仿宋_GB2312" w:cs="仿宋_GB2312" w:hint="eastAsia"/>
          <w:sz w:val="32"/>
          <w:szCs w:val="32"/>
        </w:rPr>
        <w:t>病毒疫苗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46DA0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2.凡从涉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城市（地区）来我县人员，报名时要提供48小时核酸检测阴性证明。</w:t>
      </w:r>
    </w:p>
    <w:p w:rsidR="00346DA0" w:rsidRPr="007B4B07" w:rsidRDefault="00346DA0" w:rsidP="00346DA0">
      <w:pPr>
        <w:spacing w:line="600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7B4B07">
        <w:rPr>
          <w:rFonts w:ascii="黑体" w:eastAsia="黑体" w:hAnsi="黑体" w:cs="仿宋" w:hint="eastAsia"/>
          <w:sz w:val="32"/>
          <w:szCs w:val="32"/>
        </w:rPr>
        <w:t>二、考生应服从现场疫情防控管理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考前，考生应凭准考证、身份证、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48小时核酸检测阴性证明、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健康码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行程卡，从规定通道，经相关检测后进入考点。服从相应的防疫处置。考后应及时离开考场。在考点时应在设定区域内活动。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（一）按实际参加考试日计算，考前28天内入境人员和考前21天来自国内中高风险地区人员不得参加考试。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（二）所有考生进入考点必须满足以下条件：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有48小时核酸检测阴性证明、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健康码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”绿码、“行程卡”</w:t>
      </w:r>
      <w:proofErr w:type="gramStart"/>
      <w:r w:rsidRPr="00870397">
        <w:rPr>
          <w:rFonts w:ascii="仿宋_GB2312" w:eastAsia="仿宋_GB2312" w:hAnsi="仿宋_GB2312" w:cs="仿宋_GB2312" w:hint="eastAsia"/>
          <w:sz w:val="32"/>
          <w:szCs w:val="32"/>
        </w:rPr>
        <w:t>绿码且</w:t>
      </w:r>
      <w:proofErr w:type="gramEnd"/>
      <w:r w:rsidRPr="00870397">
        <w:rPr>
          <w:rFonts w:ascii="仿宋_GB2312" w:eastAsia="仿宋_GB2312" w:hAnsi="仿宋_GB2312" w:cs="仿宋_GB2312" w:hint="eastAsia"/>
          <w:sz w:val="32"/>
          <w:szCs w:val="32"/>
        </w:rPr>
        <w:t>到访地右上角无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106680" cy="137160"/>
            <wp:effectExtent l="19050" t="0" r="762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号标记以及现场测温37.3℃以下（允许间隔2-3分钟再测一次）。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（三）考生考试期间出现相关症状或发现有与疫情相关情况的处置。考试时出现咳嗽等相关症状或发现有与疫情相关的可疑情况，经调查无流行病学史的受控转移至备用隔离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考场考试，有流行病学史或不能坚持考试的受控转送定点医疗机构排查。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（四）考生应自备一次性医用外科口罩。在考点门口入场时，要提前戴好口罩，打开手机“健康码”、“行程卡”，并主动出示“健康码”、“行程卡”、“身份证”、“准考证”</w:t>
      </w:r>
      <w:r>
        <w:rPr>
          <w:rFonts w:ascii="仿宋_GB2312" w:eastAsia="仿宋_GB2312" w:hAnsi="仿宋_GB2312" w:cs="仿宋_GB2312" w:hint="eastAsia"/>
          <w:sz w:val="32"/>
          <w:szCs w:val="32"/>
        </w:rPr>
        <w:t>、48小时核酸检测阴性证明等</w:t>
      </w:r>
      <w:r w:rsidRPr="0087039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（五）考生需全程戴好口罩，除在需人脸识别身份验证时，应摘口罩配合（保持安全距离）。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（六）在备用隔离考场考试的考生，应在考试结束后12小时内，到定点医院排查。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（七）受疫情影响，考点学校禁止外来车辆入内的，请考生尽量选择车辆送接或公共交通出行；考虑到入场防疫检测需要一定时间，</w:t>
      </w:r>
      <w:proofErr w:type="gramStart"/>
      <w:r w:rsidRPr="00870397">
        <w:rPr>
          <w:rFonts w:ascii="仿宋_GB2312" w:eastAsia="仿宋_GB2312" w:hAnsi="仿宋_GB2312" w:cs="仿宋_GB2312" w:hint="eastAsia"/>
          <w:sz w:val="32"/>
          <w:szCs w:val="32"/>
        </w:rPr>
        <w:t>请确保</w:t>
      </w:r>
      <w:proofErr w:type="gramEnd"/>
      <w:r w:rsidRPr="00870397">
        <w:rPr>
          <w:rFonts w:ascii="仿宋_GB2312" w:eastAsia="仿宋_GB2312" w:hAnsi="仿宋_GB2312" w:cs="仿宋_GB2312" w:hint="eastAsia"/>
          <w:sz w:val="32"/>
          <w:szCs w:val="32"/>
        </w:rPr>
        <w:t xml:space="preserve">至少考前1个小时时间以上到达考点、考前30分钟之前到达考场教室门口，逾期耽误考试时间或不能入场的，自负责任。                    </w:t>
      </w:r>
    </w:p>
    <w:p w:rsidR="00346DA0" w:rsidRPr="00870397" w:rsidRDefault="00346DA0" w:rsidP="00346DA0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70397">
        <w:rPr>
          <w:rFonts w:ascii="仿宋_GB2312" w:eastAsia="仿宋_GB2312" w:hAnsi="仿宋_GB2312" w:cs="仿宋_GB2312" w:hint="eastAsia"/>
          <w:sz w:val="32"/>
          <w:szCs w:val="32"/>
        </w:rPr>
        <w:t>（八）除上述要求外，请考生持续关注考前的疫情防控形势并遵从疫情防控具体要求。</w:t>
      </w:r>
    </w:p>
    <w:p w:rsidR="00346DA0" w:rsidRPr="001F50B2" w:rsidRDefault="00346DA0" w:rsidP="00346DA0">
      <w:pPr>
        <w:tabs>
          <w:tab w:val="center" w:pos="4308"/>
        </w:tabs>
        <w:spacing w:line="60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</w:p>
    <w:p w:rsidR="00D4631A" w:rsidRDefault="00346DA0" w:rsidP="00346DA0">
      <w:r w:rsidRPr="001F50B2">
        <w:rPr>
          <w:rFonts w:ascii="仿宋_GB2312" w:eastAsia="仿宋_GB2312" w:hAnsi="楷体" w:hint="eastAsia"/>
          <w:b/>
          <w:sz w:val="32"/>
          <w:szCs w:val="32"/>
        </w:rPr>
        <w:t>注：</w:t>
      </w:r>
      <w:r w:rsidRPr="00870397">
        <w:rPr>
          <w:rFonts w:ascii="仿宋_GB2312" w:eastAsia="仿宋_GB2312" w:hAnsi="楷体" w:hint="eastAsia"/>
          <w:sz w:val="32"/>
          <w:szCs w:val="32"/>
        </w:rPr>
        <w:t>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sectPr w:rsidR="00D4631A" w:rsidSect="00D46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DA0"/>
    <w:rsid w:val="00346DA0"/>
    <w:rsid w:val="009A46DE"/>
    <w:rsid w:val="00D4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A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6D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D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2021-11-18T09:44:00Z</dcterms:created>
  <dcterms:modified xsi:type="dcterms:W3CDTF">2021-11-18T09:46:00Z</dcterms:modified>
</cp:coreProperties>
</file>